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566C5" w14:textId="77777777" w:rsidR="003303FF" w:rsidRDefault="003303FF" w:rsidP="003303FF">
      <w:pPr>
        <w:jc w:val="center"/>
      </w:pPr>
      <w:r>
        <w:rPr>
          <w:noProof/>
        </w:rPr>
        <w:drawing>
          <wp:anchor distT="0" distB="0" distL="114300" distR="114300" simplePos="0" relativeHeight="251659264" behindDoc="1" locked="0" layoutInCell="1" allowOverlap="1" wp14:anchorId="79FDFEBF" wp14:editId="74383176">
            <wp:simplePos x="0" y="0"/>
            <wp:positionH relativeFrom="column">
              <wp:posOffset>2617470</wp:posOffset>
            </wp:positionH>
            <wp:positionV relativeFrom="paragraph">
              <wp:posOffset>-369570</wp:posOffset>
            </wp:positionV>
            <wp:extent cx="885139" cy="969095"/>
            <wp:effectExtent l="0" t="0" r="0" b="2540"/>
            <wp:wrapNone/>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ตราครุฑ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969095"/>
                    </a:xfrm>
                    <a:prstGeom prst="rect">
                      <a:avLst/>
                    </a:prstGeom>
                  </pic:spPr>
                </pic:pic>
              </a:graphicData>
            </a:graphic>
            <wp14:sizeRelH relativeFrom="page">
              <wp14:pctWidth>0</wp14:pctWidth>
            </wp14:sizeRelH>
            <wp14:sizeRelV relativeFrom="page">
              <wp14:pctHeight>0</wp14:pctHeight>
            </wp14:sizeRelV>
          </wp:anchor>
        </w:drawing>
      </w:r>
    </w:p>
    <w:p w14:paraId="4C4FC952" w14:textId="77777777" w:rsidR="00B4089F" w:rsidRPr="00B4089F" w:rsidRDefault="00B4089F" w:rsidP="003303FF">
      <w:pPr>
        <w:pStyle w:val="a5"/>
        <w:jc w:val="center"/>
        <w:rPr>
          <w:rFonts w:asciiTheme="majorBidi" w:hAnsiTheme="majorBidi" w:cstheme="majorBidi"/>
          <w:b/>
          <w:bCs/>
          <w:sz w:val="32"/>
          <w:szCs w:val="32"/>
        </w:rPr>
      </w:pPr>
    </w:p>
    <w:p w14:paraId="0C0455BB" w14:textId="2ACE6D9C" w:rsidR="003303FF" w:rsidRPr="0070522F" w:rsidRDefault="003303FF" w:rsidP="003303FF">
      <w:pPr>
        <w:pStyle w:val="a5"/>
        <w:jc w:val="center"/>
        <w:rPr>
          <w:rFonts w:asciiTheme="majorBidi" w:hAnsiTheme="majorBidi" w:cstheme="majorBidi"/>
          <w:b/>
          <w:bCs/>
          <w:sz w:val="40"/>
          <w:szCs w:val="40"/>
        </w:rPr>
      </w:pPr>
      <w:r w:rsidRPr="0070522F">
        <w:rPr>
          <w:rFonts w:asciiTheme="majorBidi" w:hAnsiTheme="majorBidi" w:cstheme="majorBidi"/>
          <w:b/>
          <w:bCs/>
          <w:sz w:val="40"/>
          <w:szCs w:val="40"/>
        </w:rPr>
        <w:t xml:space="preserve">Announcement from </w:t>
      </w:r>
      <w:proofErr w:type="spellStart"/>
      <w:r w:rsidRPr="0070522F">
        <w:rPr>
          <w:rFonts w:asciiTheme="majorBidi" w:hAnsiTheme="majorBidi" w:cstheme="majorBidi"/>
          <w:b/>
          <w:bCs/>
          <w:sz w:val="40"/>
          <w:szCs w:val="40"/>
        </w:rPr>
        <w:t>Sichon</w:t>
      </w:r>
      <w:proofErr w:type="spellEnd"/>
      <w:r w:rsidRPr="0070522F">
        <w:rPr>
          <w:rFonts w:asciiTheme="majorBidi" w:hAnsiTheme="majorBidi" w:cstheme="majorBidi"/>
          <w:b/>
          <w:bCs/>
          <w:sz w:val="40"/>
          <w:szCs w:val="40"/>
        </w:rPr>
        <w:t xml:space="preserve"> Provincial Police Station</w:t>
      </w:r>
    </w:p>
    <w:p w14:paraId="1D59A953" w14:textId="77777777" w:rsidR="003303FF" w:rsidRPr="0070522F" w:rsidRDefault="003303FF" w:rsidP="003303FF">
      <w:pPr>
        <w:pStyle w:val="a5"/>
        <w:jc w:val="center"/>
        <w:rPr>
          <w:rFonts w:asciiTheme="majorBidi" w:hAnsiTheme="majorBidi" w:cstheme="majorBidi"/>
          <w:b/>
          <w:bCs/>
          <w:sz w:val="40"/>
          <w:szCs w:val="40"/>
        </w:rPr>
      </w:pPr>
      <w:r w:rsidRPr="0070522F">
        <w:rPr>
          <w:rFonts w:asciiTheme="majorBidi" w:hAnsiTheme="majorBidi" w:cstheme="majorBidi"/>
          <w:b/>
          <w:bCs/>
          <w:sz w:val="40"/>
          <w:szCs w:val="40"/>
        </w:rPr>
        <w:t>Regarding anti-bribery policy (Anti-Bribery Policy)</w:t>
      </w:r>
    </w:p>
    <w:p w14:paraId="13C18615" w14:textId="7372023C" w:rsidR="003303FF" w:rsidRPr="0070522F" w:rsidRDefault="003303FF" w:rsidP="003303FF">
      <w:pPr>
        <w:pStyle w:val="a5"/>
        <w:jc w:val="center"/>
        <w:rPr>
          <w:rFonts w:asciiTheme="majorBidi" w:hAnsiTheme="majorBidi" w:cstheme="majorBidi"/>
          <w:b/>
          <w:bCs/>
          <w:sz w:val="32"/>
          <w:szCs w:val="32"/>
        </w:rPr>
      </w:pPr>
      <w:r w:rsidRPr="0070522F">
        <w:rPr>
          <w:rFonts w:asciiTheme="majorBidi" w:hAnsiTheme="majorBidi" w:cstheme="majorBidi"/>
          <w:b/>
          <w:bCs/>
          <w:sz w:val="40"/>
          <w:szCs w:val="40"/>
        </w:rPr>
        <w:t>Fiscal year 202</w:t>
      </w:r>
      <w:r w:rsidR="0070522F" w:rsidRPr="0070522F">
        <w:rPr>
          <w:rFonts w:asciiTheme="majorBidi" w:hAnsiTheme="majorBidi" w:cstheme="majorBidi"/>
          <w:b/>
          <w:bCs/>
          <w:sz w:val="40"/>
          <w:szCs w:val="40"/>
          <w:cs/>
        </w:rPr>
        <w:t>6</w:t>
      </w:r>
    </w:p>
    <w:p w14:paraId="02419E90" w14:textId="77777777" w:rsidR="003303FF" w:rsidRPr="00B4089F" w:rsidRDefault="003303FF" w:rsidP="003303FF">
      <w:pPr>
        <w:pStyle w:val="a5"/>
        <w:ind w:firstLine="720"/>
        <w:rPr>
          <w:rFonts w:asciiTheme="majorBidi" w:hAnsiTheme="majorBidi" w:cstheme="majorBidi"/>
          <w:sz w:val="16"/>
          <w:szCs w:val="16"/>
        </w:rPr>
      </w:pPr>
    </w:p>
    <w:p w14:paraId="2A6CA001" w14:textId="77777777" w:rsidR="003303FF" w:rsidRPr="0070522F" w:rsidRDefault="003303FF" w:rsidP="00EB6A37">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t xml:space="preserve">According to the Organic Act on Prevention and Suppression of Corruption B.E. 2018 Section 128, paragraph one, prohibits any government official from receiving property or any other benefit that may </w:t>
      </w:r>
      <w:proofErr w:type="gramStart"/>
      <w:r w:rsidRPr="0070522F">
        <w:rPr>
          <w:rFonts w:asciiTheme="majorBidi" w:hAnsiTheme="majorBidi" w:cstheme="majorBidi"/>
          <w:sz w:val="32"/>
          <w:szCs w:val="32"/>
        </w:rPr>
        <w:t>From</w:t>
      </w:r>
      <w:proofErr w:type="gramEnd"/>
      <w:r w:rsidRPr="0070522F">
        <w:rPr>
          <w:rFonts w:asciiTheme="majorBidi" w:hAnsiTheme="majorBidi" w:cstheme="majorBidi"/>
          <w:sz w:val="32"/>
          <w:szCs w:val="32"/>
        </w:rPr>
        <w:t xml:space="preserve"> whom is income calculated? In addition to assets or benefits that are appropriate according to laws, rules or regulations. issued by virtue of the provisions of the law Except for receiving property or any other benefits in an ethical manner according to the criteria and amounts specified by the NACC and the Code of Ethics. Police officers 2021, Section 2(2) must be honest and honest. Performing duties according to law formality of the Royal Thai Police with transparency Do not display behavior that is suggestive of exploitation. Illegally responsible for human rights duties Be ready to receive audits and accept responsibility. have a good conscience Consider society and item 2(4), think of public benefits more than personal benefits, have public spirit, cooperate and join together. and sacrifice in doing benefits for the public and creating benefits and happiness for society, together with the national reform plan for preventing and suppressing corruption and misconduct (revised edition) set Important reform activities Activity 4 Develop the Thai bureaucracy to be transparent and free from profit. Goal 1 Section 1.1 All government agencies must announce that all government officials will not accept gifts and gifts. All kinds from performing duties (No Gift Policy) </w:t>
      </w:r>
    </w:p>
    <w:p w14:paraId="244307DB" w14:textId="77777777" w:rsidR="0053765A" w:rsidRPr="0070522F" w:rsidRDefault="003303FF" w:rsidP="00EB6A37">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t xml:space="preserve">Therefore, in order to prevent conflicts between personal and public interests (Conflict of Interest), accepting bribes, gifts, gifts, or any other benefits that affect the performance of duties is prescribed. Guidelines for anti-bribery practices (Anti-Bribery Policy) and not accepting gifts, gratuities, or any other benefits (No Gift Policy) from performing duties. The details are as follows: </w:t>
      </w:r>
    </w:p>
    <w:p w14:paraId="3A911D99" w14:textId="77777777" w:rsidR="00EB6A37" w:rsidRPr="00B4089F" w:rsidRDefault="00EB6A37" w:rsidP="00EB6A37">
      <w:pPr>
        <w:pStyle w:val="a5"/>
        <w:ind w:firstLine="720"/>
        <w:jc w:val="thaiDistribute"/>
        <w:rPr>
          <w:rFonts w:asciiTheme="majorBidi" w:hAnsiTheme="majorBidi" w:cstheme="majorBidi"/>
          <w:sz w:val="16"/>
          <w:szCs w:val="16"/>
        </w:rPr>
      </w:pPr>
    </w:p>
    <w:p w14:paraId="6C294388" w14:textId="77777777" w:rsidR="0053765A" w:rsidRPr="0070522F" w:rsidRDefault="003303FF" w:rsidP="003303FF">
      <w:pPr>
        <w:pStyle w:val="a5"/>
        <w:ind w:firstLine="720"/>
        <w:rPr>
          <w:rFonts w:asciiTheme="majorBidi" w:hAnsiTheme="majorBidi" w:cstheme="majorBidi"/>
          <w:b/>
          <w:bCs/>
          <w:sz w:val="32"/>
          <w:szCs w:val="32"/>
          <w:u w:val="single"/>
        </w:rPr>
      </w:pPr>
      <w:r w:rsidRPr="0070522F">
        <w:rPr>
          <w:rFonts w:asciiTheme="majorBidi" w:hAnsiTheme="majorBidi" w:cstheme="majorBidi"/>
          <w:b/>
          <w:bCs/>
          <w:sz w:val="32"/>
          <w:szCs w:val="32"/>
          <w:u w:val="single"/>
        </w:rPr>
        <w:t>objective</w:t>
      </w:r>
    </w:p>
    <w:p w14:paraId="0610A727" w14:textId="77777777" w:rsidR="0053765A" w:rsidRPr="0070522F" w:rsidRDefault="003303FF" w:rsidP="00EB6A37">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t xml:space="preserve"> 1. To prevent or reduce the opportunity to receive bribes. Conflicts of interest in various forms </w:t>
      </w:r>
      <w:proofErr w:type="gramStart"/>
      <w:r w:rsidRPr="0070522F">
        <w:rPr>
          <w:rFonts w:asciiTheme="majorBidi" w:hAnsiTheme="majorBidi" w:cstheme="majorBidi"/>
          <w:sz w:val="32"/>
          <w:szCs w:val="32"/>
        </w:rPr>
        <w:t>To</w:t>
      </w:r>
      <w:proofErr w:type="gramEnd"/>
      <w:r w:rsidRPr="0070522F">
        <w:rPr>
          <w:rFonts w:asciiTheme="majorBidi" w:hAnsiTheme="majorBidi" w:cstheme="majorBidi"/>
          <w:sz w:val="32"/>
          <w:szCs w:val="32"/>
        </w:rPr>
        <w:t xml:space="preserve"> police officers under </w:t>
      </w:r>
      <w:proofErr w:type="spellStart"/>
      <w:r w:rsidRPr="0070522F">
        <w:rPr>
          <w:rFonts w:asciiTheme="majorBidi" w:hAnsiTheme="majorBidi" w:cstheme="majorBidi"/>
          <w:sz w:val="32"/>
          <w:szCs w:val="32"/>
        </w:rPr>
        <w:t>Sichon</w:t>
      </w:r>
      <w:proofErr w:type="spellEnd"/>
      <w:r w:rsidRPr="0070522F">
        <w:rPr>
          <w:rFonts w:asciiTheme="majorBidi" w:hAnsiTheme="majorBidi" w:cstheme="majorBidi"/>
          <w:sz w:val="32"/>
          <w:szCs w:val="32"/>
        </w:rPr>
        <w:t xml:space="preserve"> Provincial Police Station</w:t>
      </w:r>
    </w:p>
    <w:p w14:paraId="47E948A0" w14:textId="77777777" w:rsidR="0053765A" w:rsidRPr="0070522F" w:rsidRDefault="003303FF" w:rsidP="00EB6A37">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t xml:space="preserve">2. To encourage police officers under the </w:t>
      </w:r>
      <w:proofErr w:type="spellStart"/>
      <w:r w:rsidR="0053765A" w:rsidRPr="0070522F">
        <w:rPr>
          <w:rFonts w:asciiTheme="majorBidi" w:hAnsiTheme="majorBidi" w:cstheme="majorBidi"/>
          <w:sz w:val="32"/>
          <w:szCs w:val="32"/>
        </w:rPr>
        <w:t>Sichon</w:t>
      </w:r>
      <w:proofErr w:type="spellEnd"/>
      <w:r w:rsidRPr="0070522F">
        <w:rPr>
          <w:rFonts w:asciiTheme="majorBidi" w:hAnsiTheme="majorBidi" w:cstheme="majorBidi"/>
          <w:sz w:val="32"/>
          <w:szCs w:val="32"/>
        </w:rPr>
        <w:t xml:space="preserve"> Provincial Police Station. Have a conscience in refusing to accept gifts and gifts of any kind in the performance of duties. </w:t>
      </w:r>
    </w:p>
    <w:p w14:paraId="5B940A93" w14:textId="726B1A2F" w:rsidR="0053765A" w:rsidRDefault="003303FF" w:rsidP="00EB6A37">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t xml:space="preserve">3. To create an ethical and transparent organizational culture. (Organization of Integrity) of the bureaucracy </w:t>
      </w:r>
      <w:proofErr w:type="gramStart"/>
      <w:r w:rsidRPr="0070522F">
        <w:rPr>
          <w:rFonts w:asciiTheme="majorBidi" w:hAnsiTheme="majorBidi" w:cstheme="majorBidi"/>
          <w:sz w:val="32"/>
          <w:szCs w:val="32"/>
        </w:rPr>
        <w:t>To</w:t>
      </w:r>
      <w:proofErr w:type="gramEnd"/>
      <w:r w:rsidRPr="0070522F">
        <w:rPr>
          <w:rFonts w:asciiTheme="majorBidi" w:hAnsiTheme="majorBidi" w:cstheme="majorBidi"/>
          <w:sz w:val="32"/>
          <w:szCs w:val="32"/>
        </w:rPr>
        <w:t xml:space="preserve"> be strong and sustainable </w:t>
      </w:r>
    </w:p>
    <w:p w14:paraId="11D861B5" w14:textId="35290E22" w:rsidR="00B4089F" w:rsidRDefault="00B4089F" w:rsidP="00EB6A37">
      <w:pPr>
        <w:pStyle w:val="a5"/>
        <w:ind w:firstLine="720"/>
        <w:jc w:val="thaiDistribute"/>
        <w:rPr>
          <w:rFonts w:asciiTheme="majorBidi" w:hAnsiTheme="majorBidi" w:cstheme="majorBidi"/>
          <w:sz w:val="32"/>
          <w:szCs w:val="32"/>
        </w:rPr>
      </w:pPr>
    </w:p>
    <w:p w14:paraId="59668B2F" w14:textId="77777777" w:rsidR="0053765A" w:rsidRPr="0070522F" w:rsidRDefault="003303FF" w:rsidP="00EB6A37">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lastRenderedPageBreak/>
        <w:t xml:space="preserve">4. To determine measures, guidelines, and mechanisms to prevent giving /receiving bribes or any other benefits. </w:t>
      </w:r>
    </w:p>
    <w:p w14:paraId="4DF6657C" w14:textId="77777777" w:rsidR="0053765A" w:rsidRPr="0070522F" w:rsidRDefault="003303FF" w:rsidP="00EB6A37">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t xml:space="preserve">5. To set guidelines for receiving entertainment fees. or gifts from executives and police officers Under the jurisdiction of </w:t>
      </w:r>
      <w:proofErr w:type="spellStart"/>
      <w:r w:rsidR="0053765A" w:rsidRPr="0070522F">
        <w:rPr>
          <w:rFonts w:asciiTheme="majorBidi" w:hAnsiTheme="majorBidi" w:cstheme="majorBidi"/>
          <w:sz w:val="32"/>
          <w:szCs w:val="32"/>
        </w:rPr>
        <w:t>Sichon</w:t>
      </w:r>
      <w:proofErr w:type="spellEnd"/>
      <w:r w:rsidRPr="0070522F">
        <w:rPr>
          <w:rFonts w:asciiTheme="majorBidi" w:hAnsiTheme="majorBidi" w:cstheme="majorBidi"/>
          <w:sz w:val="32"/>
          <w:szCs w:val="32"/>
        </w:rPr>
        <w:t xml:space="preserve"> Provincial Police Station To be in accordance with relevant laws and regulations. </w:t>
      </w:r>
    </w:p>
    <w:p w14:paraId="00A036F8" w14:textId="77777777" w:rsidR="0053765A" w:rsidRPr="0070522F" w:rsidRDefault="003303FF" w:rsidP="00EB6A37">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t xml:space="preserve">6. To support and enhance operations under the national strategy, master plan under national strategy and the national reform plan for preventing and suppressing corruption and misconduct. It is also part of the guidelines for evaluating morality and transparency in government agencies (Integrity and Transparency Assessment: ITA). </w:t>
      </w:r>
    </w:p>
    <w:p w14:paraId="1D69714F" w14:textId="77777777" w:rsidR="0053765A" w:rsidRPr="00B4089F" w:rsidRDefault="0053765A" w:rsidP="00EB6A37">
      <w:pPr>
        <w:pStyle w:val="a5"/>
        <w:rPr>
          <w:rFonts w:asciiTheme="majorBidi" w:hAnsiTheme="majorBidi" w:cstheme="majorBidi"/>
          <w:sz w:val="16"/>
          <w:szCs w:val="16"/>
        </w:rPr>
      </w:pPr>
    </w:p>
    <w:p w14:paraId="712C936D" w14:textId="77777777" w:rsidR="0053765A" w:rsidRPr="0070522F" w:rsidRDefault="003303FF" w:rsidP="003303FF">
      <w:pPr>
        <w:pStyle w:val="a5"/>
        <w:ind w:firstLine="720"/>
        <w:rPr>
          <w:rFonts w:asciiTheme="majorBidi" w:hAnsiTheme="majorBidi" w:cstheme="majorBidi"/>
          <w:b/>
          <w:bCs/>
          <w:sz w:val="32"/>
          <w:szCs w:val="32"/>
          <w:u w:val="single"/>
        </w:rPr>
      </w:pPr>
      <w:r w:rsidRPr="0070522F">
        <w:rPr>
          <w:rFonts w:asciiTheme="majorBidi" w:hAnsiTheme="majorBidi" w:cstheme="majorBidi"/>
          <w:b/>
          <w:bCs/>
          <w:sz w:val="32"/>
          <w:szCs w:val="32"/>
          <w:u w:val="single"/>
        </w:rPr>
        <w:t xml:space="preserve">Scope of application </w:t>
      </w:r>
    </w:p>
    <w:p w14:paraId="5620BCFC" w14:textId="77777777" w:rsidR="0053765A" w:rsidRPr="0070522F" w:rsidRDefault="003303FF" w:rsidP="00EB6A37">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t xml:space="preserve">Applicable to police officers under the jurisdiction </w:t>
      </w:r>
      <w:proofErr w:type="spellStart"/>
      <w:r w:rsidR="0053765A" w:rsidRPr="0070522F">
        <w:rPr>
          <w:rFonts w:asciiTheme="majorBidi" w:hAnsiTheme="majorBidi" w:cstheme="majorBidi"/>
          <w:sz w:val="32"/>
          <w:szCs w:val="32"/>
        </w:rPr>
        <w:t>Sichon</w:t>
      </w:r>
      <w:proofErr w:type="spellEnd"/>
      <w:r w:rsidRPr="0070522F">
        <w:rPr>
          <w:rFonts w:asciiTheme="majorBidi" w:hAnsiTheme="majorBidi" w:cstheme="majorBidi"/>
          <w:sz w:val="32"/>
          <w:szCs w:val="32"/>
        </w:rPr>
        <w:t xml:space="preserve"> Provincial Police Station, all officers </w:t>
      </w:r>
    </w:p>
    <w:p w14:paraId="40FF05DC" w14:textId="77777777" w:rsidR="0053765A" w:rsidRPr="0070522F" w:rsidRDefault="003303FF" w:rsidP="003303FF">
      <w:pPr>
        <w:pStyle w:val="a5"/>
        <w:ind w:firstLine="720"/>
        <w:rPr>
          <w:rFonts w:asciiTheme="majorBidi" w:hAnsiTheme="majorBidi" w:cstheme="majorBidi"/>
          <w:b/>
          <w:bCs/>
          <w:sz w:val="32"/>
          <w:szCs w:val="32"/>
          <w:u w:val="single"/>
        </w:rPr>
      </w:pPr>
      <w:r w:rsidRPr="0070522F">
        <w:rPr>
          <w:rFonts w:asciiTheme="majorBidi" w:hAnsiTheme="majorBidi" w:cstheme="majorBidi"/>
          <w:b/>
          <w:bCs/>
          <w:sz w:val="32"/>
          <w:szCs w:val="32"/>
          <w:u w:val="single"/>
        </w:rPr>
        <w:t>Definition</w:t>
      </w:r>
    </w:p>
    <w:p w14:paraId="12909B7F" w14:textId="77777777" w:rsidR="001D3383" w:rsidRPr="0070522F" w:rsidRDefault="00C347F7" w:rsidP="00EB6A37">
      <w:pPr>
        <w:pStyle w:val="a5"/>
        <w:ind w:firstLine="720"/>
        <w:jc w:val="thaiDistribute"/>
        <w:rPr>
          <w:rFonts w:asciiTheme="majorBidi" w:hAnsiTheme="majorBidi" w:cstheme="majorBidi"/>
          <w:sz w:val="32"/>
          <w:szCs w:val="32"/>
        </w:rPr>
      </w:pPr>
      <w:r w:rsidRPr="0070522F">
        <w:rPr>
          <w:rFonts w:asciiTheme="majorBidi" w:hAnsiTheme="majorBidi" w:cstheme="majorBidi"/>
          <w:b/>
          <w:bCs/>
          <w:sz w:val="32"/>
          <w:szCs w:val="32"/>
        </w:rPr>
        <w:t xml:space="preserve"> </w:t>
      </w:r>
      <w:r w:rsidRPr="0070522F">
        <w:rPr>
          <w:rFonts w:asciiTheme="majorBidi" w:hAnsiTheme="majorBidi" w:cstheme="majorBidi"/>
          <w:b/>
          <w:bCs/>
          <w:sz w:val="32"/>
          <w:szCs w:val="32"/>
        </w:rPr>
        <w:tab/>
      </w:r>
      <w:r w:rsidR="003303FF" w:rsidRPr="0070522F">
        <w:rPr>
          <w:rFonts w:asciiTheme="majorBidi" w:hAnsiTheme="majorBidi" w:cstheme="majorBidi"/>
          <w:b/>
          <w:bCs/>
          <w:sz w:val="32"/>
          <w:szCs w:val="32"/>
        </w:rPr>
        <w:t>“Bribe”</w:t>
      </w:r>
      <w:r w:rsidR="003303FF" w:rsidRPr="0070522F">
        <w:rPr>
          <w:rFonts w:asciiTheme="majorBidi" w:hAnsiTheme="majorBidi" w:cstheme="majorBidi"/>
          <w:sz w:val="32"/>
          <w:szCs w:val="32"/>
        </w:rPr>
        <w:t xml:space="preserve"> means property or other benefits given to a person in order for that person to act or refrain from doing anything in his or her position, whether legal or illegal. According to the payer Demanding bribes, including receiving gifts, facilitation fees A sign of goodwill, accepting donations, accepting adoptions, and similar benefits. When there is an offer, giving or receiving that can be considered It can reasonably be said that it is a bribe and includes giving or receiving later. (Receiving a gift from performing duties It is different from receiving by Dharma ethics, which means receiving property or any other benefits that may be calculated in terms of money. Received from people given on occasions, festivals, or important days. Therefore, accepting gifts, gifts, or gratuities from performing duties may be a bribe)</w:t>
      </w:r>
    </w:p>
    <w:p w14:paraId="3CF75DBE" w14:textId="1897B14D" w:rsidR="00C347F7" w:rsidRPr="0070522F" w:rsidRDefault="00C347F7" w:rsidP="00EB6A37">
      <w:pPr>
        <w:pStyle w:val="a5"/>
        <w:ind w:firstLine="720"/>
        <w:jc w:val="thaiDistribute"/>
        <w:rPr>
          <w:rFonts w:asciiTheme="majorBidi" w:hAnsiTheme="majorBidi" w:cstheme="majorBidi"/>
          <w:sz w:val="32"/>
          <w:szCs w:val="32"/>
        </w:rPr>
      </w:pPr>
      <w:r w:rsidRPr="0070522F">
        <w:rPr>
          <w:rFonts w:asciiTheme="majorBidi" w:hAnsiTheme="majorBidi" w:cstheme="majorBidi"/>
          <w:b/>
          <w:bCs/>
          <w:sz w:val="32"/>
          <w:szCs w:val="32"/>
        </w:rPr>
        <w:tab/>
      </w:r>
      <w:r w:rsidR="003303FF" w:rsidRPr="0070522F">
        <w:rPr>
          <w:rFonts w:asciiTheme="majorBidi" w:hAnsiTheme="majorBidi" w:cstheme="majorBidi"/>
          <w:b/>
          <w:bCs/>
          <w:sz w:val="32"/>
          <w:szCs w:val="32"/>
        </w:rPr>
        <w:t>“Performing duties”</w:t>
      </w:r>
      <w:r w:rsidR="003303FF" w:rsidRPr="0070522F">
        <w:rPr>
          <w:rFonts w:asciiTheme="majorBidi" w:hAnsiTheme="majorBidi" w:cstheme="majorBidi"/>
          <w:sz w:val="32"/>
          <w:szCs w:val="32"/>
        </w:rPr>
        <w:t xml:space="preserve"> means the actions or performance of duties of a government official in an appointed position. or has been assigned to perform any duties or to act instead </w:t>
      </w:r>
      <w:proofErr w:type="gramStart"/>
      <w:r w:rsidR="003303FF" w:rsidRPr="0070522F">
        <w:rPr>
          <w:rFonts w:asciiTheme="majorBidi" w:hAnsiTheme="majorBidi" w:cstheme="majorBidi"/>
          <w:sz w:val="32"/>
          <w:szCs w:val="32"/>
        </w:rPr>
        <w:t>In</w:t>
      </w:r>
      <w:proofErr w:type="gramEnd"/>
      <w:r w:rsidR="003303FF" w:rsidRPr="0070522F">
        <w:rPr>
          <w:rFonts w:asciiTheme="majorBidi" w:hAnsiTheme="majorBidi" w:cstheme="majorBidi"/>
          <w:sz w:val="32"/>
          <w:szCs w:val="32"/>
        </w:rPr>
        <w:t xml:space="preserve"> any duty, both general and specific duties as a police officer are prescribed by law. Powers and duties or </w:t>
      </w:r>
      <w:proofErr w:type="gramStart"/>
      <w:r w:rsidR="003303FF" w:rsidRPr="0070522F">
        <w:rPr>
          <w:rFonts w:asciiTheme="majorBidi" w:hAnsiTheme="majorBidi" w:cstheme="majorBidi"/>
          <w:sz w:val="32"/>
          <w:szCs w:val="32"/>
        </w:rPr>
        <w:t>acts</w:t>
      </w:r>
      <w:proofErr w:type="gramEnd"/>
      <w:r w:rsidR="003303FF" w:rsidRPr="0070522F">
        <w:rPr>
          <w:rFonts w:asciiTheme="majorBidi" w:hAnsiTheme="majorBidi" w:cstheme="majorBidi"/>
          <w:sz w:val="32"/>
          <w:szCs w:val="32"/>
        </w:rPr>
        <w:t xml:space="preserve"> in accordance with the powers and duties specified by law to be the powers and duties of the police.  </w:t>
      </w:r>
    </w:p>
    <w:p w14:paraId="78D40A1A" w14:textId="77777777" w:rsidR="00C347F7" w:rsidRPr="0070522F" w:rsidRDefault="00C347F7" w:rsidP="00EB6A37">
      <w:pPr>
        <w:pStyle w:val="a5"/>
        <w:ind w:firstLine="720"/>
        <w:jc w:val="thaiDistribute"/>
        <w:rPr>
          <w:rFonts w:asciiTheme="majorBidi" w:hAnsiTheme="majorBidi" w:cstheme="majorBidi"/>
          <w:sz w:val="32"/>
          <w:szCs w:val="32"/>
        </w:rPr>
      </w:pPr>
      <w:r w:rsidRPr="0070522F">
        <w:rPr>
          <w:rFonts w:asciiTheme="majorBidi" w:hAnsiTheme="majorBidi" w:cstheme="majorBidi"/>
          <w:b/>
          <w:bCs/>
          <w:sz w:val="32"/>
          <w:szCs w:val="32"/>
        </w:rPr>
        <w:t xml:space="preserve"> </w:t>
      </w:r>
      <w:r w:rsidRPr="0070522F">
        <w:rPr>
          <w:rFonts w:asciiTheme="majorBidi" w:hAnsiTheme="majorBidi" w:cstheme="majorBidi"/>
          <w:b/>
          <w:bCs/>
          <w:sz w:val="32"/>
          <w:szCs w:val="32"/>
        </w:rPr>
        <w:tab/>
      </w:r>
      <w:r w:rsidR="003303FF" w:rsidRPr="0070522F">
        <w:rPr>
          <w:rFonts w:asciiTheme="majorBidi" w:hAnsiTheme="majorBidi" w:cstheme="majorBidi"/>
          <w:b/>
          <w:bCs/>
          <w:sz w:val="32"/>
          <w:szCs w:val="32"/>
        </w:rPr>
        <w:t>“Commander”</w:t>
      </w:r>
      <w:r w:rsidR="003303FF" w:rsidRPr="0070522F">
        <w:rPr>
          <w:rFonts w:asciiTheme="majorBidi" w:hAnsiTheme="majorBidi" w:cstheme="majorBidi"/>
          <w:sz w:val="32"/>
          <w:szCs w:val="32"/>
        </w:rPr>
        <w:t xml:space="preserve"> means a person who has the authority to command, supervise, monitor, and inspect police officers under his command. </w:t>
      </w:r>
    </w:p>
    <w:p w14:paraId="79947D9B" w14:textId="77777777" w:rsidR="00C347F7" w:rsidRPr="0070522F" w:rsidRDefault="00C347F7" w:rsidP="00EB6A37">
      <w:pPr>
        <w:pStyle w:val="a5"/>
        <w:ind w:firstLine="720"/>
        <w:jc w:val="thaiDistribute"/>
        <w:rPr>
          <w:rFonts w:asciiTheme="majorBidi" w:hAnsiTheme="majorBidi" w:cstheme="majorBidi"/>
          <w:sz w:val="32"/>
          <w:szCs w:val="32"/>
        </w:rPr>
      </w:pPr>
      <w:r w:rsidRPr="0070522F">
        <w:rPr>
          <w:rFonts w:asciiTheme="majorBidi" w:hAnsiTheme="majorBidi" w:cstheme="majorBidi"/>
          <w:b/>
          <w:bCs/>
          <w:sz w:val="32"/>
          <w:szCs w:val="32"/>
        </w:rPr>
        <w:t xml:space="preserve"> </w:t>
      </w:r>
      <w:r w:rsidRPr="0070522F">
        <w:rPr>
          <w:rFonts w:asciiTheme="majorBidi" w:hAnsiTheme="majorBidi" w:cstheme="majorBidi"/>
          <w:b/>
          <w:bCs/>
          <w:sz w:val="32"/>
          <w:szCs w:val="32"/>
        </w:rPr>
        <w:tab/>
      </w:r>
      <w:r w:rsidR="003303FF" w:rsidRPr="0070522F">
        <w:rPr>
          <w:rFonts w:asciiTheme="majorBidi" w:hAnsiTheme="majorBidi" w:cstheme="majorBidi"/>
          <w:b/>
          <w:bCs/>
          <w:sz w:val="32"/>
          <w:szCs w:val="32"/>
        </w:rPr>
        <w:t>“Subordinate”</w:t>
      </w:r>
      <w:r w:rsidR="003303FF" w:rsidRPr="0070522F">
        <w:rPr>
          <w:rFonts w:asciiTheme="majorBidi" w:hAnsiTheme="majorBidi" w:cstheme="majorBidi"/>
          <w:sz w:val="32"/>
          <w:szCs w:val="32"/>
        </w:rPr>
        <w:t xml:space="preserve"> means subordinate police officers. </w:t>
      </w:r>
      <w:proofErr w:type="spellStart"/>
      <w:r w:rsidRPr="0070522F">
        <w:rPr>
          <w:rFonts w:asciiTheme="majorBidi" w:hAnsiTheme="majorBidi" w:cstheme="majorBidi"/>
          <w:sz w:val="32"/>
          <w:szCs w:val="32"/>
        </w:rPr>
        <w:t>Sichon</w:t>
      </w:r>
      <w:proofErr w:type="spellEnd"/>
      <w:r w:rsidR="003303FF" w:rsidRPr="0070522F">
        <w:rPr>
          <w:rFonts w:asciiTheme="majorBidi" w:hAnsiTheme="majorBidi" w:cstheme="majorBidi"/>
          <w:sz w:val="32"/>
          <w:szCs w:val="32"/>
        </w:rPr>
        <w:t xml:space="preserve"> Provincial Police Station, all officers </w:t>
      </w:r>
      <w:proofErr w:type="gramStart"/>
      <w:r w:rsidR="003303FF" w:rsidRPr="0070522F">
        <w:rPr>
          <w:rFonts w:asciiTheme="majorBidi" w:hAnsiTheme="majorBidi" w:cstheme="majorBidi"/>
          <w:sz w:val="32"/>
          <w:szCs w:val="32"/>
        </w:rPr>
        <w:t>In</w:t>
      </w:r>
      <w:proofErr w:type="gramEnd"/>
      <w:r w:rsidR="003303FF" w:rsidRPr="0070522F">
        <w:rPr>
          <w:rFonts w:asciiTheme="majorBidi" w:hAnsiTheme="majorBidi" w:cstheme="majorBidi"/>
          <w:sz w:val="32"/>
          <w:szCs w:val="32"/>
        </w:rPr>
        <w:t xml:space="preserve"> addition to the commander</w:t>
      </w:r>
    </w:p>
    <w:p w14:paraId="50A38E61" w14:textId="77777777" w:rsidR="00C347F7" w:rsidRPr="00B4089F" w:rsidRDefault="003303FF" w:rsidP="003303FF">
      <w:pPr>
        <w:pStyle w:val="a5"/>
        <w:ind w:firstLine="720"/>
        <w:rPr>
          <w:rFonts w:asciiTheme="majorBidi" w:hAnsiTheme="majorBidi" w:cstheme="majorBidi"/>
          <w:sz w:val="16"/>
          <w:szCs w:val="16"/>
        </w:rPr>
      </w:pPr>
      <w:r w:rsidRPr="00B4089F">
        <w:rPr>
          <w:rFonts w:asciiTheme="majorBidi" w:hAnsiTheme="majorBidi" w:cstheme="majorBidi"/>
          <w:sz w:val="16"/>
          <w:szCs w:val="16"/>
        </w:rPr>
        <w:t xml:space="preserve"> </w:t>
      </w:r>
    </w:p>
    <w:p w14:paraId="2D9A0ECF" w14:textId="77777777" w:rsidR="00C347F7" w:rsidRPr="0070522F" w:rsidRDefault="003303FF" w:rsidP="003303FF">
      <w:pPr>
        <w:pStyle w:val="a5"/>
        <w:ind w:firstLine="720"/>
        <w:rPr>
          <w:rFonts w:asciiTheme="majorBidi" w:hAnsiTheme="majorBidi" w:cstheme="majorBidi"/>
          <w:b/>
          <w:bCs/>
          <w:sz w:val="32"/>
          <w:szCs w:val="32"/>
          <w:u w:val="single"/>
        </w:rPr>
      </w:pPr>
      <w:r w:rsidRPr="0070522F">
        <w:rPr>
          <w:rFonts w:asciiTheme="majorBidi" w:hAnsiTheme="majorBidi" w:cstheme="majorBidi"/>
          <w:b/>
          <w:bCs/>
          <w:sz w:val="32"/>
          <w:szCs w:val="32"/>
          <w:u w:val="single"/>
        </w:rPr>
        <w:t xml:space="preserve">Measures for managing violations of policy/punitive measures </w:t>
      </w:r>
    </w:p>
    <w:p w14:paraId="0303363B" w14:textId="77777777" w:rsidR="00B4089F" w:rsidRDefault="003303FF" w:rsidP="00EB6A37">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t xml:space="preserve">1. Violation of non-compliance with this policy May be subject to disciplinary action or prosecute criminal cases or other related laws. Including direct supervisors who ignore wrongdoing or acknowledge that There has </w:t>
      </w:r>
    </w:p>
    <w:p w14:paraId="0A36E070" w14:textId="4643F499" w:rsidR="00C347F7" w:rsidRPr="0070522F" w:rsidRDefault="003303FF" w:rsidP="00B4089F">
      <w:pPr>
        <w:pStyle w:val="a5"/>
        <w:jc w:val="thaiDistribute"/>
        <w:rPr>
          <w:rFonts w:asciiTheme="majorBidi" w:hAnsiTheme="majorBidi" w:cstheme="majorBidi"/>
          <w:sz w:val="32"/>
          <w:szCs w:val="32"/>
        </w:rPr>
      </w:pPr>
      <w:r w:rsidRPr="0070522F">
        <w:rPr>
          <w:rFonts w:asciiTheme="majorBidi" w:hAnsiTheme="majorBidi" w:cstheme="majorBidi"/>
          <w:sz w:val="32"/>
          <w:szCs w:val="32"/>
        </w:rPr>
        <w:t xml:space="preserve">been a wrongdoing. but did not manage it correctly which has disciplinary punishment </w:t>
      </w:r>
      <w:proofErr w:type="gramStart"/>
      <w:r w:rsidRPr="0070522F">
        <w:rPr>
          <w:rFonts w:asciiTheme="majorBidi" w:hAnsiTheme="majorBidi" w:cstheme="majorBidi"/>
          <w:sz w:val="32"/>
          <w:szCs w:val="32"/>
        </w:rPr>
        <w:t>To</w:t>
      </w:r>
      <w:proofErr w:type="gramEnd"/>
      <w:r w:rsidRPr="0070522F">
        <w:rPr>
          <w:rFonts w:asciiTheme="majorBidi" w:hAnsiTheme="majorBidi" w:cstheme="majorBidi"/>
          <w:sz w:val="32"/>
          <w:szCs w:val="32"/>
        </w:rPr>
        <w:t xml:space="preserve"> the point of being fired from government service </w:t>
      </w:r>
    </w:p>
    <w:p w14:paraId="764CD5DE" w14:textId="77777777" w:rsidR="00C347F7" w:rsidRPr="0070522F" w:rsidRDefault="003303FF" w:rsidP="00EB6A37">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lastRenderedPageBreak/>
        <w:t xml:space="preserve">2. Not being aware of this policy announcement and/or Relevant laws cannot be used as an excuse for non-compliance. </w:t>
      </w:r>
    </w:p>
    <w:p w14:paraId="7CB593CA" w14:textId="77777777" w:rsidR="00C347F7" w:rsidRPr="0070522F" w:rsidRDefault="003303FF" w:rsidP="00EB6A37">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t xml:space="preserve">3. Supervisors, according to Police Department Order No. 1212/1994, dated October 1, 1994, have the power and duty to supervise and supervise subordinates under their control to strictly adhere to and comply with this policy. </w:t>
      </w:r>
    </w:p>
    <w:p w14:paraId="5CF3AD2F" w14:textId="77777777" w:rsidR="00C347F7" w:rsidRPr="00BD6531" w:rsidRDefault="00C347F7" w:rsidP="003303FF">
      <w:pPr>
        <w:pStyle w:val="a5"/>
        <w:ind w:firstLine="720"/>
        <w:rPr>
          <w:rFonts w:asciiTheme="majorBidi" w:hAnsiTheme="majorBidi" w:cstheme="majorBidi"/>
          <w:sz w:val="16"/>
          <w:szCs w:val="16"/>
        </w:rPr>
      </w:pPr>
    </w:p>
    <w:p w14:paraId="0B47C735" w14:textId="77777777" w:rsidR="00C347F7" w:rsidRPr="0070522F" w:rsidRDefault="003303FF" w:rsidP="003303FF">
      <w:pPr>
        <w:pStyle w:val="a5"/>
        <w:ind w:firstLine="720"/>
        <w:rPr>
          <w:rFonts w:asciiTheme="majorBidi" w:hAnsiTheme="majorBidi" w:cstheme="majorBidi"/>
          <w:b/>
          <w:bCs/>
          <w:sz w:val="32"/>
          <w:szCs w:val="32"/>
          <w:u w:val="single"/>
        </w:rPr>
      </w:pPr>
      <w:r w:rsidRPr="0070522F">
        <w:rPr>
          <w:rFonts w:asciiTheme="majorBidi" w:hAnsiTheme="majorBidi" w:cstheme="majorBidi"/>
          <w:b/>
          <w:bCs/>
          <w:sz w:val="32"/>
          <w:szCs w:val="32"/>
          <w:u w:val="single"/>
        </w:rPr>
        <w:t xml:space="preserve">Monitoring measures </w:t>
      </w:r>
    </w:p>
    <w:p w14:paraId="5BB1FBA4" w14:textId="77777777" w:rsidR="00C347F7" w:rsidRPr="0070522F" w:rsidRDefault="003303FF" w:rsidP="00EB6A37">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t xml:space="preserve">1. Superintendent of </w:t>
      </w:r>
      <w:proofErr w:type="spellStart"/>
      <w:r w:rsidR="00C347F7" w:rsidRPr="0070522F">
        <w:rPr>
          <w:rFonts w:asciiTheme="majorBidi" w:hAnsiTheme="majorBidi" w:cstheme="majorBidi"/>
          <w:sz w:val="32"/>
          <w:szCs w:val="32"/>
        </w:rPr>
        <w:t>Sichon</w:t>
      </w:r>
      <w:proofErr w:type="spellEnd"/>
      <w:r w:rsidRPr="0070522F">
        <w:rPr>
          <w:rFonts w:asciiTheme="majorBidi" w:hAnsiTheme="majorBidi" w:cstheme="majorBidi"/>
          <w:sz w:val="32"/>
          <w:szCs w:val="32"/>
        </w:rPr>
        <w:t xml:space="preserve"> Provincial Police Station Announcement of intent to manage the agency with honesty, transparency and in accordance with the principles of good governance. by disseminating publicity to police officers under its jurisdiction and external stakeholders know </w:t>
      </w:r>
    </w:p>
    <w:p w14:paraId="560FB60B" w14:textId="77777777" w:rsidR="00C347F7" w:rsidRPr="0070522F" w:rsidRDefault="003303FF" w:rsidP="00EB6A37">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t xml:space="preserve">2. The commander, according to the Police Department Order No. 1212/1994, dated October 1, 1994, has the power and duty to supervise, monitor, and inspect subordinate police officers under his control. Behave in accordance with this announcement. In the event that any action that violates this announcement is found, please report it to the Superintendent of </w:t>
      </w:r>
      <w:proofErr w:type="spellStart"/>
      <w:r w:rsidR="00C347F7" w:rsidRPr="0070522F">
        <w:rPr>
          <w:rFonts w:asciiTheme="majorBidi" w:hAnsiTheme="majorBidi" w:cstheme="majorBidi"/>
          <w:sz w:val="32"/>
          <w:szCs w:val="32"/>
        </w:rPr>
        <w:t>Sichon</w:t>
      </w:r>
      <w:proofErr w:type="spellEnd"/>
      <w:r w:rsidRPr="0070522F">
        <w:rPr>
          <w:rFonts w:asciiTheme="majorBidi" w:hAnsiTheme="majorBidi" w:cstheme="majorBidi"/>
          <w:sz w:val="32"/>
          <w:szCs w:val="32"/>
        </w:rPr>
        <w:t xml:space="preserve"> Provincial Police Station as soon as possible. </w:t>
      </w:r>
    </w:p>
    <w:p w14:paraId="33C79A51" w14:textId="77777777" w:rsidR="00C347F7" w:rsidRPr="0070522F" w:rsidRDefault="003303FF" w:rsidP="00EB6A37">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t xml:space="preserve">3. </w:t>
      </w:r>
      <w:proofErr w:type="spellStart"/>
      <w:r w:rsidR="00C347F7" w:rsidRPr="0070522F">
        <w:rPr>
          <w:rFonts w:asciiTheme="majorBidi" w:hAnsiTheme="majorBidi" w:cstheme="majorBidi"/>
          <w:sz w:val="32"/>
          <w:szCs w:val="32"/>
        </w:rPr>
        <w:t>Sichon</w:t>
      </w:r>
      <w:proofErr w:type="spellEnd"/>
      <w:r w:rsidRPr="0070522F">
        <w:rPr>
          <w:rFonts w:asciiTheme="majorBidi" w:hAnsiTheme="majorBidi" w:cstheme="majorBidi"/>
          <w:sz w:val="32"/>
          <w:szCs w:val="32"/>
        </w:rPr>
        <w:t xml:space="preserve"> Provincial Police Station Arrange for review and improvement of compliance guidelines. appropriateness or according to changes in various factors that are significant </w:t>
      </w:r>
    </w:p>
    <w:p w14:paraId="0B77D27F" w14:textId="08F3A62A" w:rsidR="00C347F7" w:rsidRDefault="003303FF" w:rsidP="00EB6A37">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t xml:space="preserve">4. To the administration department </w:t>
      </w:r>
      <w:proofErr w:type="spellStart"/>
      <w:r w:rsidR="00C347F7" w:rsidRPr="0070522F">
        <w:rPr>
          <w:rFonts w:asciiTheme="majorBidi" w:hAnsiTheme="majorBidi" w:cstheme="majorBidi"/>
          <w:sz w:val="32"/>
          <w:szCs w:val="32"/>
        </w:rPr>
        <w:t>Sichon</w:t>
      </w:r>
      <w:proofErr w:type="spellEnd"/>
      <w:r w:rsidRPr="0070522F">
        <w:rPr>
          <w:rFonts w:asciiTheme="majorBidi" w:hAnsiTheme="majorBidi" w:cstheme="majorBidi"/>
          <w:sz w:val="32"/>
          <w:szCs w:val="32"/>
        </w:rPr>
        <w:t xml:space="preserve"> Provincial Police Station Prepare bribe-taking statistics along with problems and obstacles and report to the Superintendent of </w:t>
      </w:r>
      <w:proofErr w:type="spellStart"/>
      <w:r w:rsidR="00EB6A37" w:rsidRPr="0070522F">
        <w:rPr>
          <w:rFonts w:asciiTheme="majorBidi" w:hAnsiTheme="majorBidi" w:cstheme="majorBidi"/>
          <w:sz w:val="32"/>
          <w:szCs w:val="32"/>
        </w:rPr>
        <w:t>Sichon</w:t>
      </w:r>
      <w:proofErr w:type="spellEnd"/>
      <w:r w:rsidRPr="0070522F">
        <w:rPr>
          <w:rFonts w:asciiTheme="majorBidi" w:hAnsiTheme="majorBidi" w:cstheme="majorBidi"/>
          <w:sz w:val="32"/>
          <w:szCs w:val="32"/>
        </w:rPr>
        <w:t xml:space="preserve"> Provincial Police Station. Know every quarter </w:t>
      </w:r>
    </w:p>
    <w:p w14:paraId="4EECD2F3" w14:textId="77777777" w:rsidR="005C11F3" w:rsidRDefault="003252B7" w:rsidP="00EB6A37">
      <w:pPr>
        <w:pStyle w:val="a5"/>
        <w:ind w:firstLine="720"/>
        <w:jc w:val="thaiDistribute"/>
        <w:rPr>
          <w:rFonts w:asciiTheme="majorBidi" w:hAnsiTheme="majorBidi" w:cstheme="majorBidi"/>
          <w:sz w:val="32"/>
          <w:szCs w:val="32"/>
        </w:rPr>
      </w:pPr>
      <w:r>
        <w:rPr>
          <w:rFonts w:asciiTheme="majorBidi" w:hAnsiTheme="majorBidi" w:cstheme="majorBidi"/>
          <w:sz w:val="32"/>
          <w:szCs w:val="32"/>
        </w:rPr>
        <w:t>Complain Channels / report</w:t>
      </w:r>
      <w:r w:rsidR="005C11F3">
        <w:rPr>
          <w:rFonts w:asciiTheme="majorBidi" w:hAnsiTheme="majorBidi" w:cstheme="majorBidi"/>
          <w:sz w:val="32"/>
          <w:szCs w:val="32"/>
        </w:rPr>
        <w:t xml:space="preserve"> clues</w:t>
      </w:r>
    </w:p>
    <w:p w14:paraId="1777658F" w14:textId="77777777" w:rsidR="005C11F3" w:rsidRDefault="005C11F3" w:rsidP="00EB6A37">
      <w:pPr>
        <w:pStyle w:val="a5"/>
        <w:ind w:firstLine="720"/>
        <w:jc w:val="thaiDistribute"/>
        <w:rPr>
          <w:rFonts w:asciiTheme="majorBidi" w:hAnsiTheme="majorBidi" w:cstheme="majorBidi"/>
          <w:sz w:val="32"/>
          <w:szCs w:val="32"/>
        </w:rPr>
      </w:pPr>
      <w:r>
        <w:rPr>
          <w:rFonts w:asciiTheme="majorBidi" w:hAnsiTheme="majorBidi" w:cstheme="majorBidi"/>
          <w:sz w:val="32"/>
          <w:szCs w:val="32"/>
        </w:rPr>
        <w:t xml:space="preserve">1.Office of </w:t>
      </w:r>
      <w:proofErr w:type="spellStart"/>
      <w:r>
        <w:rPr>
          <w:rFonts w:asciiTheme="majorBidi" w:hAnsiTheme="majorBidi" w:cstheme="majorBidi"/>
          <w:sz w:val="32"/>
          <w:szCs w:val="32"/>
        </w:rPr>
        <w:t>Sichon</w:t>
      </w:r>
      <w:proofErr w:type="spellEnd"/>
      <w:r>
        <w:rPr>
          <w:rFonts w:asciiTheme="majorBidi" w:hAnsiTheme="majorBidi" w:cstheme="majorBidi"/>
          <w:sz w:val="32"/>
          <w:szCs w:val="32"/>
        </w:rPr>
        <w:t xml:space="preserve"> Provincial Police </w:t>
      </w:r>
      <w:proofErr w:type="gramStart"/>
      <w:r>
        <w:rPr>
          <w:rFonts w:asciiTheme="majorBidi" w:hAnsiTheme="majorBidi" w:cstheme="majorBidi"/>
          <w:sz w:val="32"/>
          <w:szCs w:val="32"/>
        </w:rPr>
        <w:t>Station ,</w:t>
      </w:r>
      <w:proofErr w:type="gramEnd"/>
      <w:r>
        <w:rPr>
          <w:rFonts w:asciiTheme="majorBidi" w:hAnsiTheme="majorBidi" w:cstheme="majorBidi"/>
          <w:sz w:val="32"/>
          <w:szCs w:val="32"/>
        </w:rPr>
        <w:t xml:space="preserve"> 153 </w:t>
      </w:r>
      <w:proofErr w:type="spellStart"/>
      <w:r>
        <w:rPr>
          <w:rFonts w:asciiTheme="majorBidi" w:hAnsiTheme="majorBidi" w:cstheme="majorBidi"/>
          <w:sz w:val="32"/>
          <w:szCs w:val="32"/>
        </w:rPr>
        <w:t>Mhu</w:t>
      </w:r>
      <w:proofErr w:type="spellEnd"/>
      <w:r>
        <w:rPr>
          <w:rFonts w:asciiTheme="majorBidi" w:hAnsiTheme="majorBidi" w:cstheme="majorBidi"/>
          <w:sz w:val="32"/>
          <w:szCs w:val="32"/>
        </w:rPr>
        <w:t xml:space="preserve"> 5</w:t>
      </w:r>
      <w:r>
        <w:rPr>
          <w:rFonts w:asciiTheme="majorBidi" w:hAnsiTheme="majorBidi" w:cstheme="majorBidi" w:hint="cs"/>
          <w:sz w:val="32"/>
          <w:szCs w:val="32"/>
          <w:cs/>
        </w:rPr>
        <w:t xml:space="preserve"> </w:t>
      </w:r>
      <w:r>
        <w:rPr>
          <w:rFonts w:asciiTheme="majorBidi" w:hAnsiTheme="majorBidi" w:cstheme="majorBidi"/>
          <w:sz w:val="32"/>
          <w:szCs w:val="32"/>
        </w:rPr>
        <w:t xml:space="preserve">, </w:t>
      </w:r>
      <w:proofErr w:type="spellStart"/>
      <w:r>
        <w:rPr>
          <w:rFonts w:asciiTheme="majorBidi" w:hAnsiTheme="majorBidi" w:cstheme="majorBidi"/>
          <w:sz w:val="32"/>
          <w:szCs w:val="32"/>
        </w:rPr>
        <w:t>Sichon</w:t>
      </w:r>
      <w:proofErr w:type="spellEnd"/>
      <w:r>
        <w:rPr>
          <w:rFonts w:asciiTheme="majorBidi" w:hAnsiTheme="majorBidi" w:cstheme="majorBidi"/>
          <w:sz w:val="32"/>
          <w:szCs w:val="32"/>
        </w:rPr>
        <w:t xml:space="preserve"> Sub-District , </w:t>
      </w:r>
      <w:proofErr w:type="spellStart"/>
      <w:r>
        <w:rPr>
          <w:rFonts w:asciiTheme="majorBidi" w:hAnsiTheme="majorBidi" w:cstheme="majorBidi"/>
          <w:sz w:val="32"/>
          <w:szCs w:val="32"/>
        </w:rPr>
        <w:t>Sichon</w:t>
      </w:r>
      <w:proofErr w:type="spellEnd"/>
      <w:r>
        <w:rPr>
          <w:rFonts w:asciiTheme="majorBidi" w:hAnsiTheme="majorBidi" w:cstheme="majorBidi"/>
          <w:sz w:val="32"/>
          <w:szCs w:val="32"/>
        </w:rPr>
        <w:t xml:space="preserve"> District , Nakhon Si </w:t>
      </w:r>
      <w:proofErr w:type="spellStart"/>
      <w:r>
        <w:rPr>
          <w:rFonts w:asciiTheme="majorBidi" w:hAnsiTheme="majorBidi" w:cstheme="majorBidi"/>
          <w:sz w:val="32"/>
          <w:szCs w:val="32"/>
        </w:rPr>
        <w:t>Tammarat</w:t>
      </w:r>
      <w:proofErr w:type="spellEnd"/>
      <w:r>
        <w:rPr>
          <w:rFonts w:asciiTheme="majorBidi" w:hAnsiTheme="majorBidi" w:cstheme="majorBidi"/>
          <w:sz w:val="32"/>
          <w:szCs w:val="32"/>
        </w:rPr>
        <w:t xml:space="preserve"> Province</w:t>
      </w:r>
    </w:p>
    <w:p w14:paraId="063A4C10" w14:textId="6581F714" w:rsidR="003252B7" w:rsidRDefault="005C11F3" w:rsidP="00EB6A37">
      <w:pPr>
        <w:pStyle w:val="a5"/>
        <w:ind w:firstLine="720"/>
        <w:jc w:val="thaiDistribute"/>
        <w:rPr>
          <w:rFonts w:asciiTheme="majorBidi" w:hAnsiTheme="majorBidi" w:cstheme="majorBidi"/>
          <w:sz w:val="32"/>
          <w:szCs w:val="32"/>
        </w:rPr>
      </w:pPr>
      <w:r>
        <w:rPr>
          <w:rFonts w:asciiTheme="majorBidi" w:hAnsiTheme="majorBidi" w:cstheme="majorBidi"/>
          <w:sz w:val="32"/>
          <w:szCs w:val="32"/>
        </w:rPr>
        <w:t xml:space="preserve">2.By </w:t>
      </w:r>
      <w:proofErr w:type="gramStart"/>
      <w:r>
        <w:rPr>
          <w:rFonts w:asciiTheme="majorBidi" w:hAnsiTheme="majorBidi" w:cstheme="majorBidi"/>
          <w:sz w:val="32"/>
          <w:szCs w:val="32"/>
        </w:rPr>
        <w:t>post ,</w:t>
      </w:r>
      <w:proofErr w:type="gramEnd"/>
      <w:r>
        <w:rPr>
          <w:rFonts w:asciiTheme="majorBidi" w:hAnsiTheme="majorBidi" w:cstheme="majorBidi"/>
          <w:sz w:val="32"/>
          <w:szCs w:val="32"/>
        </w:rPr>
        <w:t xml:space="preserve"> </w:t>
      </w:r>
      <w:r w:rsidR="003252B7">
        <w:rPr>
          <w:rFonts w:asciiTheme="majorBidi" w:hAnsiTheme="majorBidi" w:cstheme="majorBidi"/>
          <w:sz w:val="32"/>
          <w:szCs w:val="32"/>
        </w:rPr>
        <w:t xml:space="preserve"> </w:t>
      </w:r>
      <w:proofErr w:type="spellStart"/>
      <w:r>
        <w:rPr>
          <w:rFonts w:asciiTheme="majorBidi" w:hAnsiTheme="majorBidi" w:cstheme="majorBidi"/>
          <w:sz w:val="32"/>
          <w:szCs w:val="32"/>
        </w:rPr>
        <w:t>Sichon</w:t>
      </w:r>
      <w:proofErr w:type="spellEnd"/>
      <w:r>
        <w:rPr>
          <w:rFonts w:asciiTheme="majorBidi" w:hAnsiTheme="majorBidi" w:cstheme="majorBidi"/>
          <w:sz w:val="32"/>
          <w:szCs w:val="32"/>
        </w:rPr>
        <w:t xml:space="preserve"> Provincial Police Station , 153 </w:t>
      </w:r>
      <w:proofErr w:type="spellStart"/>
      <w:r>
        <w:rPr>
          <w:rFonts w:asciiTheme="majorBidi" w:hAnsiTheme="majorBidi" w:cstheme="majorBidi"/>
          <w:sz w:val="32"/>
          <w:szCs w:val="32"/>
        </w:rPr>
        <w:t>Mhu</w:t>
      </w:r>
      <w:proofErr w:type="spellEnd"/>
      <w:r>
        <w:rPr>
          <w:rFonts w:asciiTheme="majorBidi" w:hAnsiTheme="majorBidi" w:cstheme="majorBidi"/>
          <w:sz w:val="32"/>
          <w:szCs w:val="32"/>
        </w:rPr>
        <w:t xml:space="preserve"> 5</w:t>
      </w:r>
      <w:r>
        <w:rPr>
          <w:rFonts w:asciiTheme="majorBidi" w:hAnsiTheme="majorBidi" w:cstheme="majorBidi" w:hint="cs"/>
          <w:sz w:val="32"/>
          <w:szCs w:val="32"/>
          <w:cs/>
        </w:rPr>
        <w:t xml:space="preserve"> </w:t>
      </w:r>
      <w:r>
        <w:rPr>
          <w:rFonts w:asciiTheme="majorBidi" w:hAnsiTheme="majorBidi" w:cstheme="majorBidi"/>
          <w:sz w:val="32"/>
          <w:szCs w:val="32"/>
        </w:rPr>
        <w:t xml:space="preserve">, </w:t>
      </w:r>
      <w:proofErr w:type="spellStart"/>
      <w:r>
        <w:rPr>
          <w:rFonts w:asciiTheme="majorBidi" w:hAnsiTheme="majorBidi" w:cstheme="majorBidi"/>
          <w:sz w:val="32"/>
          <w:szCs w:val="32"/>
        </w:rPr>
        <w:t>Sichon</w:t>
      </w:r>
      <w:proofErr w:type="spellEnd"/>
      <w:r>
        <w:rPr>
          <w:rFonts w:asciiTheme="majorBidi" w:hAnsiTheme="majorBidi" w:cstheme="majorBidi"/>
          <w:sz w:val="32"/>
          <w:szCs w:val="32"/>
        </w:rPr>
        <w:t xml:space="preserve"> Sub-District , </w:t>
      </w:r>
      <w:proofErr w:type="spellStart"/>
      <w:r>
        <w:rPr>
          <w:rFonts w:asciiTheme="majorBidi" w:hAnsiTheme="majorBidi" w:cstheme="majorBidi"/>
          <w:sz w:val="32"/>
          <w:szCs w:val="32"/>
        </w:rPr>
        <w:t>Sichon</w:t>
      </w:r>
      <w:proofErr w:type="spellEnd"/>
      <w:r>
        <w:rPr>
          <w:rFonts w:asciiTheme="majorBidi" w:hAnsiTheme="majorBidi" w:cstheme="majorBidi"/>
          <w:sz w:val="32"/>
          <w:szCs w:val="32"/>
        </w:rPr>
        <w:t xml:space="preserve"> District , Nakhon Si </w:t>
      </w:r>
      <w:proofErr w:type="spellStart"/>
      <w:r>
        <w:rPr>
          <w:rFonts w:asciiTheme="majorBidi" w:hAnsiTheme="majorBidi" w:cstheme="majorBidi"/>
          <w:sz w:val="32"/>
          <w:szCs w:val="32"/>
        </w:rPr>
        <w:t>Tammarat</w:t>
      </w:r>
      <w:proofErr w:type="spellEnd"/>
      <w:r>
        <w:rPr>
          <w:rFonts w:asciiTheme="majorBidi" w:hAnsiTheme="majorBidi" w:cstheme="majorBidi"/>
          <w:sz w:val="32"/>
          <w:szCs w:val="32"/>
        </w:rPr>
        <w:t xml:space="preserve"> Province</w:t>
      </w:r>
    </w:p>
    <w:p w14:paraId="45F0ADE1" w14:textId="481A2245" w:rsidR="005C11F3" w:rsidRDefault="005C11F3" w:rsidP="00EB6A37">
      <w:pPr>
        <w:pStyle w:val="a5"/>
        <w:ind w:firstLine="720"/>
        <w:jc w:val="thaiDistribute"/>
        <w:rPr>
          <w:rFonts w:asciiTheme="majorBidi" w:hAnsiTheme="majorBidi" w:cstheme="majorBidi"/>
          <w:sz w:val="32"/>
          <w:szCs w:val="32"/>
        </w:rPr>
      </w:pPr>
      <w:r>
        <w:rPr>
          <w:rFonts w:asciiTheme="majorBidi" w:hAnsiTheme="majorBidi" w:cstheme="majorBidi"/>
          <w:sz w:val="32"/>
          <w:szCs w:val="32"/>
        </w:rPr>
        <w:t xml:space="preserve">3.By </w:t>
      </w:r>
      <w:proofErr w:type="gramStart"/>
      <w:r>
        <w:rPr>
          <w:rFonts w:asciiTheme="majorBidi" w:hAnsiTheme="majorBidi" w:cstheme="majorBidi"/>
          <w:sz w:val="32"/>
          <w:szCs w:val="32"/>
        </w:rPr>
        <w:t>phone ,</w:t>
      </w:r>
      <w:proofErr w:type="gramEnd"/>
      <w:r>
        <w:rPr>
          <w:rFonts w:asciiTheme="majorBidi" w:hAnsiTheme="majorBidi" w:cstheme="majorBidi"/>
          <w:sz w:val="32"/>
          <w:szCs w:val="32"/>
        </w:rPr>
        <w:t xml:space="preserve"> Tel 075 536474</w:t>
      </w:r>
    </w:p>
    <w:p w14:paraId="2DA199BE" w14:textId="72F1F2A1" w:rsidR="005C11F3" w:rsidRDefault="005C11F3" w:rsidP="00EB6A37">
      <w:pPr>
        <w:pStyle w:val="a5"/>
        <w:ind w:firstLine="720"/>
        <w:jc w:val="thaiDistribute"/>
        <w:rPr>
          <w:rFonts w:asciiTheme="majorBidi" w:hAnsiTheme="majorBidi" w:cstheme="majorBidi"/>
          <w:sz w:val="32"/>
          <w:szCs w:val="32"/>
        </w:rPr>
      </w:pPr>
      <w:r>
        <w:rPr>
          <w:rFonts w:asciiTheme="majorBidi" w:hAnsiTheme="majorBidi" w:cstheme="majorBidi"/>
          <w:sz w:val="32"/>
          <w:szCs w:val="32"/>
        </w:rPr>
        <w:t xml:space="preserve">4.By </w:t>
      </w:r>
      <w:proofErr w:type="gramStart"/>
      <w:r>
        <w:rPr>
          <w:rFonts w:asciiTheme="majorBidi" w:hAnsiTheme="majorBidi" w:cstheme="majorBidi"/>
          <w:sz w:val="32"/>
          <w:szCs w:val="32"/>
        </w:rPr>
        <w:t>fax ,</w:t>
      </w:r>
      <w:proofErr w:type="gramEnd"/>
      <w:r>
        <w:rPr>
          <w:rFonts w:asciiTheme="majorBidi" w:hAnsiTheme="majorBidi" w:cstheme="majorBidi"/>
          <w:sz w:val="32"/>
          <w:szCs w:val="32"/>
        </w:rPr>
        <w:t xml:space="preserve"> Tel 075 536474</w:t>
      </w:r>
    </w:p>
    <w:p w14:paraId="46F5FB8E" w14:textId="7AB2F6B1" w:rsidR="002039D5" w:rsidRDefault="002039D5" w:rsidP="00EB6A37">
      <w:pPr>
        <w:pStyle w:val="a5"/>
        <w:ind w:firstLine="720"/>
        <w:jc w:val="thaiDistribute"/>
        <w:rPr>
          <w:rFonts w:asciiTheme="majorBidi" w:hAnsiTheme="majorBidi" w:cstheme="majorBidi"/>
          <w:sz w:val="32"/>
          <w:szCs w:val="32"/>
        </w:rPr>
      </w:pPr>
      <w:r>
        <w:rPr>
          <w:rFonts w:asciiTheme="majorBidi" w:hAnsiTheme="majorBidi" w:cstheme="majorBidi"/>
          <w:sz w:val="32"/>
          <w:szCs w:val="32"/>
        </w:rPr>
        <w:t xml:space="preserve">5.By </w:t>
      </w:r>
      <w:proofErr w:type="gramStart"/>
      <w:r>
        <w:rPr>
          <w:rFonts w:asciiTheme="majorBidi" w:hAnsiTheme="majorBidi" w:cstheme="majorBidi"/>
          <w:sz w:val="32"/>
          <w:szCs w:val="32"/>
        </w:rPr>
        <w:t>Email ,</w:t>
      </w:r>
      <w:proofErr w:type="gramEnd"/>
      <w:r>
        <w:rPr>
          <w:rFonts w:asciiTheme="majorBidi" w:hAnsiTheme="majorBidi" w:cstheme="majorBidi"/>
          <w:sz w:val="32"/>
          <w:szCs w:val="32"/>
        </w:rPr>
        <w:t xml:space="preserve"> </w:t>
      </w:r>
      <w:r w:rsidRPr="002039D5">
        <w:rPr>
          <w:rFonts w:asciiTheme="majorBidi" w:hAnsiTheme="majorBidi" w:cstheme="majorBidi"/>
          <w:sz w:val="32"/>
          <w:szCs w:val="32"/>
        </w:rPr>
        <w:t>sichonpolice@gmail.com</w:t>
      </w:r>
    </w:p>
    <w:p w14:paraId="060352D5" w14:textId="17DF62C9" w:rsidR="002039D5" w:rsidRDefault="002039D5" w:rsidP="00EB6A37">
      <w:pPr>
        <w:pStyle w:val="a5"/>
        <w:ind w:firstLine="720"/>
        <w:jc w:val="thaiDistribute"/>
        <w:rPr>
          <w:rFonts w:asciiTheme="majorBidi" w:hAnsiTheme="majorBidi" w:cstheme="majorBidi"/>
          <w:sz w:val="32"/>
          <w:szCs w:val="32"/>
        </w:rPr>
      </w:pPr>
      <w:r>
        <w:rPr>
          <w:rFonts w:asciiTheme="majorBidi" w:hAnsiTheme="majorBidi" w:cstheme="majorBidi"/>
          <w:sz w:val="32"/>
          <w:szCs w:val="32"/>
        </w:rPr>
        <w:t>6.</w:t>
      </w:r>
      <w:r w:rsidRPr="002039D5">
        <w:rPr>
          <w:rFonts w:asciiTheme="majorBidi" w:hAnsiTheme="majorBidi" w:cstheme="majorBidi"/>
          <w:sz w:val="32"/>
          <w:szCs w:val="32"/>
        </w:rPr>
        <w:t xml:space="preserve"> </w:t>
      </w:r>
      <w:proofErr w:type="spellStart"/>
      <w:r>
        <w:rPr>
          <w:rFonts w:asciiTheme="majorBidi" w:hAnsiTheme="majorBidi" w:cstheme="majorBidi"/>
          <w:sz w:val="32"/>
          <w:szCs w:val="32"/>
        </w:rPr>
        <w:t>Sichon</w:t>
      </w:r>
      <w:proofErr w:type="spellEnd"/>
      <w:r>
        <w:rPr>
          <w:rFonts w:asciiTheme="majorBidi" w:hAnsiTheme="majorBidi" w:cstheme="majorBidi"/>
          <w:sz w:val="32"/>
          <w:szCs w:val="32"/>
        </w:rPr>
        <w:t xml:space="preserve"> Provincial Police Station</w:t>
      </w:r>
      <w:r>
        <w:rPr>
          <w:rFonts w:asciiTheme="majorBidi" w:hAnsiTheme="majorBidi" w:cstheme="majorBidi"/>
          <w:sz w:val="32"/>
          <w:szCs w:val="32"/>
        </w:rPr>
        <w:t xml:space="preserve"> </w:t>
      </w:r>
      <w:proofErr w:type="gramStart"/>
      <w:r>
        <w:rPr>
          <w:rFonts w:asciiTheme="majorBidi" w:hAnsiTheme="majorBidi" w:cstheme="majorBidi"/>
          <w:sz w:val="32"/>
          <w:szCs w:val="32"/>
        </w:rPr>
        <w:t>website ,</w:t>
      </w:r>
      <w:proofErr w:type="gramEnd"/>
      <w:r>
        <w:rPr>
          <w:rFonts w:asciiTheme="majorBidi" w:hAnsiTheme="majorBidi" w:cstheme="majorBidi"/>
          <w:sz w:val="32"/>
          <w:szCs w:val="32"/>
        </w:rPr>
        <w:t xml:space="preserve"> </w:t>
      </w:r>
      <w:r w:rsidRPr="002039D5">
        <w:rPr>
          <w:rFonts w:asciiTheme="majorBidi" w:hAnsiTheme="majorBidi" w:cstheme="majorBidi"/>
          <w:sz w:val="32"/>
          <w:szCs w:val="32"/>
        </w:rPr>
        <w:t>https://sichon.nakhonsithammarat.police.go.th/#</w:t>
      </w:r>
    </w:p>
    <w:p w14:paraId="0ED3070A" w14:textId="1E100FB2" w:rsidR="00C347F7" w:rsidRDefault="002039D5" w:rsidP="002039D5">
      <w:pPr>
        <w:pStyle w:val="a5"/>
        <w:ind w:firstLine="720"/>
        <w:jc w:val="thaiDistribute"/>
        <w:rPr>
          <w:rFonts w:asciiTheme="majorBidi" w:hAnsiTheme="majorBidi" w:cstheme="majorBidi"/>
          <w:sz w:val="32"/>
          <w:szCs w:val="32"/>
        </w:rPr>
      </w:pPr>
      <w:r>
        <w:rPr>
          <w:rFonts w:asciiTheme="majorBidi" w:hAnsiTheme="majorBidi" w:cstheme="majorBidi"/>
          <w:sz w:val="32"/>
          <w:szCs w:val="32"/>
        </w:rPr>
        <w:t xml:space="preserve">7.Via </w:t>
      </w:r>
      <w:proofErr w:type="gramStart"/>
      <w:r>
        <w:rPr>
          <w:rFonts w:asciiTheme="majorBidi" w:hAnsiTheme="majorBidi" w:cstheme="majorBidi"/>
          <w:sz w:val="32"/>
          <w:szCs w:val="32"/>
        </w:rPr>
        <w:t>Facebook ,</w:t>
      </w:r>
      <w:proofErr w:type="gramEnd"/>
      <w:r>
        <w:rPr>
          <w:rFonts w:asciiTheme="majorBidi" w:hAnsiTheme="majorBidi" w:cstheme="majorBidi"/>
          <w:sz w:val="32"/>
          <w:szCs w:val="32"/>
        </w:rPr>
        <w:t xml:space="preserve"> </w:t>
      </w:r>
      <w:r w:rsidRPr="002039D5">
        <w:rPr>
          <w:rFonts w:asciiTheme="majorBidi" w:hAnsiTheme="majorBidi" w:cstheme="majorBidi"/>
          <w:sz w:val="32"/>
          <w:szCs w:val="32"/>
        </w:rPr>
        <w:t>https://www.facebook.com/sichonpolice</w:t>
      </w:r>
    </w:p>
    <w:p w14:paraId="01597660" w14:textId="165C76C1" w:rsidR="002039D5" w:rsidRDefault="002039D5" w:rsidP="002039D5">
      <w:pPr>
        <w:pStyle w:val="a5"/>
        <w:ind w:firstLine="720"/>
        <w:jc w:val="thaiDistribute"/>
        <w:rPr>
          <w:rFonts w:asciiTheme="majorBidi" w:hAnsiTheme="majorBidi" w:cstheme="majorBidi"/>
          <w:sz w:val="32"/>
          <w:szCs w:val="32"/>
        </w:rPr>
      </w:pPr>
      <w:r>
        <w:rPr>
          <w:rFonts w:asciiTheme="majorBidi" w:hAnsiTheme="majorBidi" w:cstheme="majorBidi"/>
          <w:sz w:val="32"/>
          <w:szCs w:val="32"/>
        </w:rPr>
        <w:t xml:space="preserve">8.via </w:t>
      </w:r>
      <w:proofErr w:type="spellStart"/>
      <w:proofErr w:type="gramStart"/>
      <w:r>
        <w:rPr>
          <w:rFonts w:asciiTheme="majorBidi" w:hAnsiTheme="majorBidi" w:cstheme="majorBidi"/>
          <w:sz w:val="32"/>
          <w:szCs w:val="32"/>
        </w:rPr>
        <w:t>Pagw</w:t>
      </w:r>
      <w:proofErr w:type="spellEnd"/>
      <w:r>
        <w:rPr>
          <w:rFonts w:asciiTheme="majorBidi" w:hAnsiTheme="majorBidi" w:cstheme="majorBidi"/>
          <w:sz w:val="32"/>
          <w:szCs w:val="32"/>
        </w:rPr>
        <w:t xml:space="preserve"> ,</w:t>
      </w:r>
      <w:proofErr w:type="gramEnd"/>
      <w:r>
        <w:rPr>
          <w:rFonts w:asciiTheme="majorBidi" w:hAnsiTheme="majorBidi" w:cstheme="majorBidi"/>
          <w:sz w:val="32"/>
          <w:szCs w:val="32"/>
        </w:rPr>
        <w:t xml:space="preserve"> </w:t>
      </w:r>
      <w:r w:rsidR="00355DF7" w:rsidRPr="006974DD">
        <w:rPr>
          <w:rFonts w:asciiTheme="majorBidi" w:hAnsiTheme="majorBidi" w:cstheme="majorBidi"/>
          <w:sz w:val="32"/>
          <w:szCs w:val="32"/>
        </w:rPr>
        <w:t>https://www.facebook.com/SICHONPOLICE</w:t>
      </w:r>
      <w:r w:rsidR="00355DF7" w:rsidRPr="006974DD">
        <w:rPr>
          <w:rFonts w:asciiTheme="majorBidi" w:hAnsiTheme="majorBidi" w:cstheme="majorBidi"/>
          <w:sz w:val="32"/>
          <w:szCs w:val="32"/>
          <w:rtl/>
          <w:cs/>
        </w:rPr>
        <w:t>71105</w:t>
      </w:r>
    </w:p>
    <w:p w14:paraId="540292D3" w14:textId="77777777" w:rsidR="00355DF7" w:rsidRPr="00355DF7" w:rsidRDefault="00355DF7" w:rsidP="00355DF7">
      <w:pPr>
        <w:pStyle w:val="a5"/>
        <w:jc w:val="thaiDistribute"/>
        <w:rPr>
          <w:rFonts w:asciiTheme="majorBidi" w:hAnsiTheme="majorBidi" w:cstheme="majorBidi" w:hint="cs"/>
          <w:sz w:val="16"/>
          <w:szCs w:val="16"/>
          <w:cs/>
        </w:rPr>
      </w:pPr>
    </w:p>
    <w:p w14:paraId="76A74311" w14:textId="77777777" w:rsidR="00C97B83" w:rsidRPr="0070522F" w:rsidRDefault="003303FF" w:rsidP="003303FF">
      <w:pPr>
        <w:pStyle w:val="a5"/>
        <w:ind w:firstLine="720"/>
        <w:rPr>
          <w:rFonts w:asciiTheme="majorBidi" w:hAnsiTheme="majorBidi" w:cstheme="majorBidi"/>
          <w:b/>
          <w:bCs/>
          <w:sz w:val="32"/>
          <w:szCs w:val="32"/>
          <w:u w:val="single"/>
        </w:rPr>
      </w:pPr>
      <w:r w:rsidRPr="0070522F">
        <w:rPr>
          <w:rFonts w:asciiTheme="majorBidi" w:hAnsiTheme="majorBidi" w:cstheme="majorBidi"/>
          <w:b/>
          <w:bCs/>
          <w:sz w:val="32"/>
          <w:szCs w:val="32"/>
          <w:u w:val="single"/>
        </w:rPr>
        <w:t xml:space="preserve">Measures to protect complainants/reporters/witnesses and maintain confidentiality </w:t>
      </w:r>
    </w:p>
    <w:p w14:paraId="7217F4D4" w14:textId="5AB87A51" w:rsidR="00C97B83" w:rsidRPr="0070522F" w:rsidRDefault="003303FF" w:rsidP="006A4CE9">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t xml:space="preserve">1. Consideration of complaints </w:t>
      </w:r>
      <w:proofErr w:type="gramStart"/>
      <w:r w:rsidRPr="0070522F">
        <w:rPr>
          <w:rFonts w:asciiTheme="majorBidi" w:hAnsiTheme="majorBidi" w:cstheme="majorBidi"/>
          <w:sz w:val="32"/>
          <w:szCs w:val="32"/>
        </w:rPr>
        <w:t>To</w:t>
      </w:r>
      <w:proofErr w:type="gramEnd"/>
      <w:r w:rsidRPr="0070522F">
        <w:rPr>
          <w:rFonts w:asciiTheme="majorBidi" w:hAnsiTheme="majorBidi" w:cstheme="majorBidi"/>
          <w:sz w:val="32"/>
          <w:szCs w:val="32"/>
        </w:rPr>
        <w:t xml:space="preserve"> determine the level of secrecy and protection of those involved in accordance with the regulations on maintaining government secrets, B.E. 2001, and submitting the matter to the </w:t>
      </w:r>
      <w:r w:rsidRPr="0070522F">
        <w:rPr>
          <w:rFonts w:asciiTheme="majorBidi" w:hAnsiTheme="majorBidi" w:cstheme="majorBidi"/>
          <w:sz w:val="32"/>
          <w:szCs w:val="32"/>
        </w:rPr>
        <w:lastRenderedPageBreak/>
        <w:t xml:space="preserve">agency for consideration, the information provider And the complainant may be in trouble, for example, complaints against government officials are initially considered to be government secrets. If it's a cool card Consider only the cases with specified evidence. The surrounding circumstances are clearly evident, as well as Definitely point out only personal witnesses. Reporting information on influential people must conceal the name and address of the complainant. If the name and address of the complainant are not concealed </w:t>
      </w:r>
      <w:proofErr w:type="gramStart"/>
      <w:r w:rsidRPr="0070522F">
        <w:rPr>
          <w:rFonts w:asciiTheme="majorBidi" w:hAnsiTheme="majorBidi" w:cstheme="majorBidi"/>
          <w:sz w:val="32"/>
          <w:szCs w:val="32"/>
        </w:rPr>
        <w:t>The</w:t>
      </w:r>
      <w:proofErr w:type="gramEnd"/>
      <w:r w:rsidRPr="0070522F">
        <w:rPr>
          <w:rFonts w:asciiTheme="majorBidi" w:hAnsiTheme="majorBidi" w:cstheme="majorBidi"/>
          <w:sz w:val="32"/>
          <w:szCs w:val="32"/>
        </w:rPr>
        <w:t xml:space="preserve"> relevant agencies must be informed and provide protection to the petitioner as follows: “Let the commander Use discretion and order as appropriate to protect the complainant, witnesses, and persons who provide information in the investigation. Do not suffer harm or injustice that may result from making a complaint. Being a witness or giving that information.” In the case where the name of the accused is specified Must protect both the complainant and the respondent. Because the matter has not yet gone through the fact-checking process and may be an accusation of bullying that will cause suffering and damage. And in the case where the complainant specifies in the request to conceal or does not wish to reveal the complainant's name, the agency must not disclose the complainant's name to the respondent agency. This is because the petitioner may have suffered as a result. of that complaint Reporting information on influential people must conceal the name and address of the complainant. If the complainant's name and address are not concealed, the relevant agency must know and provide protection to the complainant as follows. “Let the commander use his discretion to give orders. as appropriate to protect the complainant, witnesses, and persons providing information in the investigation Do not suffer harm or injustice. that may arise from complaints being a witness or providing that information” in the case where the name of the victim is specified </w:t>
      </w:r>
      <w:proofErr w:type="gramStart"/>
      <w:r w:rsidRPr="0070522F">
        <w:rPr>
          <w:rFonts w:asciiTheme="majorBidi" w:hAnsiTheme="majorBidi" w:cstheme="majorBidi"/>
          <w:sz w:val="32"/>
          <w:szCs w:val="32"/>
        </w:rPr>
        <w:t>The</w:t>
      </w:r>
      <w:proofErr w:type="gramEnd"/>
      <w:r w:rsidRPr="0070522F">
        <w:rPr>
          <w:rFonts w:asciiTheme="majorBidi" w:hAnsiTheme="majorBidi" w:cstheme="majorBidi"/>
          <w:sz w:val="32"/>
          <w:szCs w:val="32"/>
        </w:rPr>
        <w:t xml:space="preserve"> accused must protect both the complainant and the respondent. Because this matter has not yet gone through the fact-checking process. and may be bullying and allegation of suffering and damage, and in the case the complainant </w:t>
      </w:r>
      <w:proofErr w:type="spellStart"/>
      <w:r w:rsidRPr="0070522F">
        <w:rPr>
          <w:rFonts w:asciiTheme="majorBidi" w:hAnsiTheme="majorBidi" w:cstheme="majorBidi"/>
          <w:sz w:val="32"/>
          <w:szCs w:val="32"/>
        </w:rPr>
        <w:t>specifie</w:t>
      </w:r>
      <w:proofErr w:type="spellEnd"/>
      <w:r w:rsidRPr="0070522F">
        <w:rPr>
          <w:rFonts w:asciiTheme="majorBidi" w:hAnsiTheme="majorBidi" w:cstheme="majorBidi"/>
          <w:sz w:val="32"/>
          <w:szCs w:val="32"/>
        </w:rPr>
        <w:t xml:space="preserve"> </w:t>
      </w:r>
      <w:proofErr w:type="gramStart"/>
      <w:r w:rsidRPr="0070522F">
        <w:rPr>
          <w:rFonts w:asciiTheme="majorBidi" w:hAnsiTheme="majorBidi" w:cstheme="majorBidi"/>
          <w:sz w:val="32"/>
          <w:szCs w:val="32"/>
        </w:rPr>
        <w:t>In</w:t>
      </w:r>
      <w:proofErr w:type="gramEnd"/>
      <w:r w:rsidRPr="0070522F">
        <w:rPr>
          <w:rFonts w:asciiTheme="majorBidi" w:hAnsiTheme="majorBidi" w:cstheme="majorBidi"/>
          <w:sz w:val="32"/>
          <w:szCs w:val="32"/>
        </w:rPr>
        <w:t xml:space="preserve"> the request to conceal or not wishing to disclose the name of the complainant The agency must not reveal the complainant's name to the complaining agency because the complainant may suffer as a result of the complaint. </w:t>
      </w:r>
    </w:p>
    <w:p w14:paraId="1C184B06" w14:textId="77777777" w:rsidR="00C97B83" w:rsidRPr="0070522F" w:rsidRDefault="003303FF" w:rsidP="001D3383">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t xml:space="preserve">2. When there is a complaint The complainant and witnesses will not be subject to any action that affects their work or livelihood. If any action is necessary, such as separating the workplace to prevent </w:t>
      </w:r>
      <w:proofErr w:type="gramStart"/>
      <w:r w:rsidRPr="0070522F">
        <w:rPr>
          <w:rFonts w:asciiTheme="majorBidi" w:hAnsiTheme="majorBidi" w:cstheme="majorBidi"/>
          <w:sz w:val="32"/>
          <w:szCs w:val="32"/>
        </w:rPr>
        <w:t>The</w:t>
      </w:r>
      <w:proofErr w:type="gramEnd"/>
      <w:r w:rsidRPr="0070522F">
        <w:rPr>
          <w:rFonts w:asciiTheme="majorBidi" w:hAnsiTheme="majorBidi" w:cstheme="majorBidi"/>
          <w:sz w:val="32"/>
          <w:szCs w:val="32"/>
        </w:rPr>
        <w:t xml:space="preserve"> complainant, the witness, and the accused meet together, etc., with the consent of the complainant and the witness. </w:t>
      </w:r>
    </w:p>
    <w:p w14:paraId="6B02EF22" w14:textId="77777777" w:rsidR="00C97B83" w:rsidRPr="0070522F" w:rsidRDefault="003303FF" w:rsidP="001D3383">
      <w:pPr>
        <w:pStyle w:val="a5"/>
        <w:ind w:firstLine="720"/>
        <w:jc w:val="thaiDistribute"/>
        <w:rPr>
          <w:rFonts w:asciiTheme="majorBidi" w:hAnsiTheme="majorBidi" w:cstheme="majorBidi"/>
          <w:sz w:val="32"/>
          <w:szCs w:val="32"/>
        </w:rPr>
      </w:pPr>
      <w:r w:rsidRPr="0070522F">
        <w:rPr>
          <w:rFonts w:asciiTheme="majorBidi" w:hAnsiTheme="majorBidi" w:cstheme="majorBidi"/>
          <w:sz w:val="32"/>
          <w:szCs w:val="32"/>
        </w:rPr>
        <w:t xml:space="preserve">3. Requests from victims, complainants, or witnesses, such as requests to move workplaces or methods for preventing or solving problems. Should be considered by responsible persons or agencies as appropriate. </w:t>
      </w:r>
    </w:p>
    <w:p w14:paraId="6A9CCFE7" w14:textId="5F0E2E6E" w:rsidR="00C97B83" w:rsidRDefault="003303FF" w:rsidP="003303FF">
      <w:pPr>
        <w:pStyle w:val="a5"/>
        <w:ind w:firstLine="720"/>
        <w:rPr>
          <w:rFonts w:asciiTheme="majorBidi" w:hAnsiTheme="majorBidi" w:cstheme="majorBidi"/>
          <w:sz w:val="32"/>
          <w:szCs w:val="32"/>
        </w:rPr>
      </w:pPr>
      <w:r w:rsidRPr="0070522F">
        <w:rPr>
          <w:rFonts w:asciiTheme="majorBidi" w:hAnsiTheme="majorBidi" w:cstheme="majorBidi"/>
          <w:sz w:val="32"/>
          <w:szCs w:val="32"/>
        </w:rPr>
        <w:t xml:space="preserve">4. Provide protection to the complainant from being bullied. </w:t>
      </w:r>
    </w:p>
    <w:p w14:paraId="3E182C18" w14:textId="7296E608" w:rsidR="00355DF7" w:rsidRPr="00BD7665" w:rsidRDefault="00BD7665" w:rsidP="00355DF7">
      <w:pPr>
        <w:pStyle w:val="a5"/>
        <w:rPr>
          <w:rFonts w:asciiTheme="majorBidi" w:hAnsiTheme="majorBidi" w:cstheme="majorBidi"/>
          <w:sz w:val="16"/>
          <w:szCs w:val="16"/>
        </w:rPr>
      </w:pPr>
      <w:r w:rsidRPr="0070522F">
        <w:rPr>
          <w:rFonts w:asciiTheme="majorBidi" w:hAnsiTheme="majorBidi" w:cstheme="majorBidi"/>
          <w:noProof/>
          <w:sz w:val="32"/>
          <w:szCs w:val="32"/>
        </w:rPr>
        <w:drawing>
          <wp:anchor distT="0" distB="0" distL="114300" distR="114300" simplePos="0" relativeHeight="251658240" behindDoc="1" locked="0" layoutInCell="1" allowOverlap="1" wp14:anchorId="731702E5" wp14:editId="76FF8945">
            <wp:simplePos x="0" y="0"/>
            <wp:positionH relativeFrom="column">
              <wp:posOffset>2514600</wp:posOffset>
            </wp:positionH>
            <wp:positionV relativeFrom="paragraph">
              <wp:posOffset>90805</wp:posOffset>
            </wp:positionV>
            <wp:extent cx="1828800" cy="1121410"/>
            <wp:effectExtent l="0" t="0" r="0" b="2540"/>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h สิชล 1.png"/>
                    <pic:cNvPicPr/>
                  </pic:nvPicPr>
                  <pic:blipFill>
                    <a:blip r:embed="rId7">
                      <a:extLst>
                        <a:ext uri="{28A0092B-C50C-407E-A947-70E740481C1C}">
                          <a14:useLocalDpi xmlns:a14="http://schemas.microsoft.com/office/drawing/2010/main" val="0"/>
                        </a:ext>
                      </a:extLst>
                    </a:blip>
                    <a:stretch>
                      <a:fillRect/>
                    </a:stretch>
                  </pic:blipFill>
                  <pic:spPr>
                    <a:xfrm>
                      <a:off x="0" y="0"/>
                      <a:ext cx="1828800" cy="1121410"/>
                    </a:xfrm>
                    <a:prstGeom prst="rect">
                      <a:avLst/>
                    </a:prstGeom>
                  </pic:spPr>
                </pic:pic>
              </a:graphicData>
            </a:graphic>
            <wp14:sizeRelH relativeFrom="page">
              <wp14:pctWidth>0</wp14:pctWidth>
            </wp14:sizeRelH>
            <wp14:sizeRelV relativeFrom="page">
              <wp14:pctHeight>0</wp14:pctHeight>
            </wp14:sizeRelV>
          </wp:anchor>
        </w:drawing>
      </w:r>
    </w:p>
    <w:p w14:paraId="4EEB70B5" w14:textId="50D81B9E" w:rsidR="00355DF7" w:rsidRPr="0070522F" w:rsidRDefault="00355DF7" w:rsidP="00355DF7">
      <w:pPr>
        <w:pStyle w:val="a5"/>
        <w:rPr>
          <w:rFonts w:asciiTheme="majorBidi" w:hAnsiTheme="majorBidi" w:cstheme="majorBidi"/>
          <w:sz w:val="32"/>
          <w:szCs w:val="32"/>
        </w:rPr>
      </w:pPr>
      <w:r>
        <w:rPr>
          <w:rFonts w:asciiTheme="majorBidi" w:hAnsiTheme="majorBidi" w:cstheme="majorBidi"/>
          <w:sz w:val="32"/>
          <w:szCs w:val="32"/>
        </w:rPr>
        <w:tab/>
      </w:r>
      <w:r>
        <w:rPr>
          <w:rFonts w:asciiTheme="majorBidi" w:hAnsiTheme="majorBidi" w:cstheme="majorBidi"/>
          <w:sz w:val="32"/>
          <w:szCs w:val="32"/>
        </w:rPr>
        <w:tab/>
        <w:t xml:space="preserve">This Announced on January 1,2026(B.E.2569)                                  </w:t>
      </w:r>
    </w:p>
    <w:p w14:paraId="766A7373" w14:textId="4F8313AE" w:rsidR="003A088B" w:rsidRPr="00BD7665" w:rsidRDefault="00BD7665" w:rsidP="00355DF7">
      <w:pPr>
        <w:pStyle w:val="a5"/>
        <w:rPr>
          <w:rFonts w:asciiTheme="majorBidi" w:hAnsiTheme="majorBidi" w:cstheme="majorBidi"/>
          <w:w w:val="65"/>
          <w:sz w:val="32"/>
          <w:szCs w:val="32"/>
          <w:cs/>
        </w:rPr>
      </w:pPr>
      <w:r>
        <w:rPr>
          <w:rFonts w:asciiTheme="majorBidi" w:hAnsiTheme="majorBidi" w:cstheme="majorBidi"/>
          <w:w w:val="65"/>
          <w:sz w:val="32"/>
          <w:szCs w:val="32"/>
        </w:rPr>
        <w:tab/>
      </w:r>
      <w:r>
        <w:rPr>
          <w:rFonts w:asciiTheme="majorBidi" w:hAnsiTheme="majorBidi" w:cstheme="majorBidi"/>
          <w:w w:val="65"/>
          <w:sz w:val="32"/>
          <w:szCs w:val="32"/>
        </w:rPr>
        <w:tab/>
      </w:r>
      <w:r>
        <w:rPr>
          <w:rFonts w:asciiTheme="majorBidi" w:hAnsiTheme="majorBidi" w:cstheme="majorBidi"/>
          <w:w w:val="65"/>
          <w:sz w:val="32"/>
          <w:szCs w:val="32"/>
        </w:rPr>
        <w:tab/>
      </w:r>
    </w:p>
    <w:p w14:paraId="4EB8F0F3" w14:textId="77777777" w:rsidR="003A088B" w:rsidRPr="0070522F" w:rsidRDefault="003A088B" w:rsidP="003A088B">
      <w:pPr>
        <w:pStyle w:val="a8"/>
        <w:jc w:val="left"/>
        <w:rPr>
          <w:rFonts w:asciiTheme="majorBidi" w:hAnsiTheme="majorBidi" w:cstheme="majorBidi"/>
          <w:sz w:val="32"/>
          <w:szCs w:val="32"/>
        </w:rPr>
      </w:pPr>
      <w:r w:rsidRPr="0070522F">
        <w:rPr>
          <w:rFonts w:asciiTheme="majorBidi" w:hAnsiTheme="majorBidi" w:cstheme="majorBidi"/>
          <w:w w:val="65"/>
          <w:sz w:val="32"/>
          <w:szCs w:val="32"/>
        </w:rPr>
        <w:t xml:space="preserve">                                                </w:t>
      </w:r>
      <w:r w:rsidR="001D3383" w:rsidRPr="0070522F">
        <w:rPr>
          <w:rFonts w:asciiTheme="majorBidi" w:hAnsiTheme="majorBidi" w:cstheme="majorBidi"/>
          <w:w w:val="65"/>
          <w:sz w:val="32"/>
          <w:szCs w:val="32"/>
        </w:rPr>
        <w:tab/>
      </w:r>
      <w:r w:rsidR="001D3383" w:rsidRPr="0070522F">
        <w:rPr>
          <w:rFonts w:asciiTheme="majorBidi" w:hAnsiTheme="majorBidi" w:cstheme="majorBidi"/>
          <w:w w:val="65"/>
          <w:sz w:val="32"/>
          <w:szCs w:val="32"/>
        </w:rPr>
        <w:tab/>
      </w:r>
      <w:r w:rsidR="001D3383" w:rsidRPr="0070522F">
        <w:rPr>
          <w:rFonts w:asciiTheme="majorBidi" w:hAnsiTheme="majorBidi" w:cstheme="majorBidi"/>
          <w:w w:val="65"/>
          <w:sz w:val="32"/>
          <w:szCs w:val="32"/>
        </w:rPr>
        <w:tab/>
      </w:r>
      <w:r w:rsidRPr="0070522F">
        <w:rPr>
          <w:rFonts w:asciiTheme="majorBidi" w:hAnsiTheme="majorBidi" w:cstheme="majorBidi"/>
          <w:w w:val="65"/>
          <w:sz w:val="32"/>
          <w:szCs w:val="32"/>
        </w:rPr>
        <w:t xml:space="preserve"> Police</w:t>
      </w:r>
      <w:r w:rsidRPr="0070522F">
        <w:rPr>
          <w:rFonts w:asciiTheme="majorBidi" w:hAnsiTheme="majorBidi" w:cstheme="majorBidi"/>
          <w:spacing w:val="-21"/>
          <w:sz w:val="32"/>
          <w:szCs w:val="32"/>
        </w:rPr>
        <w:t xml:space="preserve"> </w:t>
      </w:r>
      <w:r w:rsidRPr="0070522F">
        <w:rPr>
          <w:rFonts w:asciiTheme="majorBidi" w:hAnsiTheme="majorBidi" w:cstheme="majorBidi"/>
          <w:w w:val="70"/>
          <w:sz w:val="32"/>
          <w:szCs w:val="32"/>
        </w:rPr>
        <w:t>Colonel</w:t>
      </w:r>
      <w:r w:rsidRPr="0070522F">
        <w:rPr>
          <w:rFonts w:asciiTheme="majorBidi" w:hAnsiTheme="majorBidi" w:cstheme="majorBidi"/>
          <w:sz w:val="32"/>
          <w:szCs w:val="32"/>
        </w:rPr>
        <w:t xml:space="preserve">  </w:t>
      </w:r>
    </w:p>
    <w:p w14:paraId="28006DAD" w14:textId="77777777" w:rsidR="003A088B" w:rsidRPr="0070522F" w:rsidRDefault="003A088B" w:rsidP="003A088B">
      <w:pPr>
        <w:pStyle w:val="a8"/>
        <w:jc w:val="left"/>
        <w:rPr>
          <w:rFonts w:asciiTheme="majorBidi" w:hAnsiTheme="majorBidi" w:cstheme="majorBidi"/>
          <w:b/>
          <w:bCs/>
          <w:w w:val="65"/>
          <w:sz w:val="32"/>
          <w:szCs w:val="32"/>
        </w:rPr>
      </w:pPr>
      <w:r w:rsidRPr="0070522F">
        <w:rPr>
          <w:rFonts w:asciiTheme="majorBidi" w:hAnsiTheme="majorBidi" w:cstheme="majorBidi"/>
          <w:w w:val="75"/>
          <w:sz w:val="32"/>
          <w:szCs w:val="32"/>
        </w:rPr>
        <w:t xml:space="preserve">                                                          </w:t>
      </w:r>
      <w:r w:rsidR="001D3383" w:rsidRPr="0070522F">
        <w:rPr>
          <w:rFonts w:asciiTheme="majorBidi" w:hAnsiTheme="majorBidi" w:cstheme="majorBidi"/>
          <w:w w:val="75"/>
          <w:sz w:val="32"/>
          <w:szCs w:val="32"/>
        </w:rPr>
        <w:t xml:space="preserve">                                                </w:t>
      </w:r>
      <w:r w:rsidRPr="0070522F">
        <w:rPr>
          <w:rFonts w:asciiTheme="majorBidi" w:hAnsiTheme="majorBidi" w:cstheme="majorBidi"/>
          <w:w w:val="75"/>
          <w:sz w:val="32"/>
          <w:szCs w:val="32"/>
        </w:rPr>
        <w:t xml:space="preserve"> </w:t>
      </w:r>
      <w:proofErr w:type="gramStart"/>
      <w:r w:rsidRPr="0070522F">
        <w:rPr>
          <w:rFonts w:asciiTheme="majorBidi" w:hAnsiTheme="majorBidi" w:cstheme="majorBidi"/>
          <w:w w:val="75"/>
          <w:sz w:val="32"/>
          <w:szCs w:val="32"/>
        </w:rPr>
        <w:t>(</w:t>
      </w:r>
      <w:r w:rsidRPr="0070522F">
        <w:rPr>
          <w:rFonts w:asciiTheme="majorBidi" w:hAnsiTheme="majorBidi" w:cstheme="majorBidi"/>
          <w:spacing w:val="-7"/>
          <w:w w:val="75"/>
          <w:sz w:val="32"/>
          <w:szCs w:val="32"/>
        </w:rPr>
        <w:t xml:space="preserve">  </w:t>
      </w:r>
      <w:proofErr w:type="spellStart"/>
      <w:r w:rsidRPr="0070522F">
        <w:rPr>
          <w:rFonts w:asciiTheme="majorBidi" w:hAnsiTheme="majorBidi" w:cstheme="majorBidi"/>
          <w:spacing w:val="-7"/>
          <w:w w:val="75"/>
          <w:sz w:val="32"/>
          <w:szCs w:val="32"/>
        </w:rPr>
        <w:t>Boonchern</w:t>
      </w:r>
      <w:proofErr w:type="spellEnd"/>
      <w:proofErr w:type="gramEnd"/>
      <w:r w:rsidRPr="0070522F">
        <w:rPr>
          <w:rFonts w:asciiTheme="majorBidi" w:hAnsiTheme="majorBidi" w:cstheme="majorBidi"/>
          <w:spacing w:val="-7"/>
          <w:w w:val="75"/>
          <w:sz w:val="32"/>
          <w:szCs w:val="32"/>
        </w:rPr>
        <w:t xml:space="preserve"> </w:t>
      </w:r>
      <w:proofErr w:type="spellStart"/>
      <w:r w:rsidRPr="0070522F">
        <w:rPr>
          <w:rFonts w:asciiTheme="majorBidi" w:hAnsiTheme="majorBidi" w:cstheme="majorBidi"/>
          <w:spacing w:val="-7"/>
          <w:w w:val="75"/>
          <w:sz w:val="32"/>
          <w:szCs w:val="32"/>
        </w:rPr>
        <w:t>Limprachuabphong</w:t>
      </w:r>
      <w:proofErr w:type="spellEnd"/>
      <w:r w:rsidRPr="0070522F">
        <w:rPr>
          <w:rFonts w:asciiTheme="majorBidi" w:hAnsiTheme="majorBidi" w:cstheme="majorBidi"/>
          <w:b/>
          <w:bCs/>
          <w:spacing w:val="-22"/>
          <w:sz w:val="32"/>
          <w:szCs w:val="32"/>
        </w:rPr>
        <w:t xml:space="preserve">  </w:t>
      </w:r>
      <w:bookmarkStart w:id="0" w:name="_Hlk156291198"/>
      <w:r w:rsidRPr="0070522F">
        <w:rPr>
          <w:rFonts w:asciiTheme="majorBidi" w:hAnsiTheme="majorBidi" w:cstheme="majorBidi"/>
          <w:b/>
          <w:bCs/>
          <w:spacing w:val="-22"/>
          <w:sz w:val="32"/>
          <w:szCs w:val="32"/>
          <w:cs/>
          <w:lang w:bidi="th-TH"/>
        </w:rPr>
        <w:t>)</w:t>
      </w:r>
      <w:r w:rsidRPr="0070522F">
        <w:rPr>
          <w:rFonts w:asciiTheme="majorBidi" w:hAnsiTheme="majorBidi" w:cstheme="majorBidi"/>
          <w:b/>
          <w:bCs/>
          <w:spacing w:val="-22"/>
          <w:sz w:val="32"/>
          <w:szCs w:val="32"/>
        </w:rPr>
        <w:t xml:space="preserve">      </w:t>
      </w:r>
      <w:bookmarkEnd w:id="0"/>
      <w:r w:rsidRPr="0070522F">
        <w:rPr>
          <w:rFonts w:asciiTheme="majorBidi" w:hAnsiTheme="majorBidi" w:cstheme="majorBidi"/>
          <w:b/>
          <w:bCs/>
          <w:spacing w:val="-22"/>
          <w:sz w:val="32"/>
          <w:szCs w:val="32"/>
        </w:rPr>
        <w:t xml:space="preserve">      </w:t>
      </w:r>
      <w:r w:rsidRPr="0070522F">
        <w:rPr>
          <w:rFonts w:asciiTheme="majorBidi" w:hAnsiTheme="majorBidi" w:cstheme="majorBidi"/>
          <w:b/>
          <w:bCs/>
          <w:w w:val="75"/>
          <w:sz w:val="32"/>
          <w:szCs w:val="32"/>
        </w:rPr>
        <w:t xml:space="preserve"> </w:t>
      </w:r>
    </w:p>
    <w:p w14:paraId="40A44BD5" w14:textId="2203A95C" w:rsidR="003A088B" w:rsidRDefault="003A088B" w:rsidP="00BD7665">
      <w:pPr>
        <w:pStyle w:val="a8"/>
      </w:pPr>
      <w:r w:rsidRPr="0070522F">
        <w:rPr>
          <w:rFonts w:asciiTheme="majorBidi" w:hAnsiTheme="majorBidi" w:cstheme="majorBidi"/>
          <w:w w:val="65"/>
          <w:sz w:val="32"/>
          <w:szCs w:val="32"/>
        </w:rPr>
        <w:t xml:space="preserve">                                                                   </w:t>
      </w:r>
      <w:r w:rsidR="001D3383" w:rsidRPr="0070522F">
        <w:rPr>
          <w:rFonts w:asciiTheme="majorBidi" w:hAnsiTheme="majorBidi" w:cstheme="majorBidi"/>
          <w:w w:val="65"/>
          <w:sz w:val="32"/>
          <w:szCs w:val="32"/>
        </w:rPr>
        <w:t xml:space="preserve">                                                      </w:t>
      </w:r>
      <w:r w:rsidRPr="0070522F">
        <w:rPr>
          <w:rFonts w:asciiTheme="majorBidi" w:hAnsiTheme="majorBidi" w:cstheme="majorBidi"/>
          <w:w w:val="65"/>
          <w:sz w:val="32"/>
          <w:szCs w:val="32"/>
        </w:rPr>
        <w:t xml:space="preserve"> Superintendent,</w:t>
      </w:r>
      <w:r w:rsidRPr="0070522F">
        <w:rPr>
          <w:rFonts w:asciiTheme="majorBidi" w:hAnsiTheme="majorBidi" w:cstheme="majorBidi"/>
          <w:spacing w:val="-1"/>
          <w:w w:val="65"/>
          <w:sz w:val="32"/>
          <w:szCs w:val="32"/>
        </w:rPr>
        <w:t xml:space="preserve"> </w:t>
      </w:r>
      <w:proofErr w:type="spellStart"/>
      <w:r w:rsidRPr="0070522F">
        <w:rPr>
          <w:rFonts w:asciiTheme="majorBidi" w:hAnsiTheme="majorBidi" w:cstheme="majorBidi"/>
          <w:w w:val="65"/>
          <w:sz w:val="32"/>
          <w:szCs w:val="32"/>
        </w:rPr>
        <w:t>Sichon</w:t>
      </w:r>
      <w:proofErr w:type="spellEnd"/>
      <w:r w:rsidRPr="0070522F">
        <w:rPr>
          <w:rFonts w:asciiTheme="majorBidi" w:hAnsiTheme="majorBidi" w:cstheme="majorBidi"/>
          <w:spacing w:val="13"/>
          <w:sz w:val="32"/>
          <w:szCs w:val="32"/>
        </w:rPr>
        <w:t xml:space="preserve"> </w:t>
      </w:r>
      <w:r w:rsidRPr="0070522F">
        <w:rPr>
          <w:rFonts w:asciiTheme="majorBidi" w:hAnsiTheme="majorBidi" w:cstheme="majorBidi"/>
          <w:w w:val="65"/>
          <w:sz w:val="32"/>
          <w:szCs w:val="32"/>
        </w:rPr>
        <w:t>Police</w:t>
      </w:r>
      <w:r w:rsidRPr="0070522F">
        <w:rPr>
          <w:rFonts w:asciiTheme="majorBidi" w:hAnsiTheme="majorBidi" w:cstheme="majorBidi"/>
          <w:spacing w:val="-31"/>
          <w:sz w:val="32"/>
          <w:szCs w:val="32"/>
        </w:rPr>
        <w:t xml:space="preserve"> </w:t>
      </w:r>
      <w:r w:rsidRPr="0070522F">
        <w:rPr>
          <w:rFonts w:asciiTheme="majorBidi" w:hAnsiTheme="majorBidi" w:cstheme="majorBidi"/>
          <w:w w:val="65"/>
          <w:sz w:val="32"/>
          <w:szCs w:val="32"/>
        </w:rPr>
        <w:t>Station</w:t>
      </w:r>
    </w:p>
    <w:sectPr w:rsidR="003A088B" w:rsidSect="00B4089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65A06"/>
    <w:multiLevelType w:val="hybridMultilevel"/>
    <w:tmpl w:val="E4AAF790"/>
    <w:lvl w:ilvl="0" w:tplc="E7BC9CD4">
      <w:start w:val="1"/>
      <w:numFmt w:val="decimal"/>
      <w:lvlText w:val="%1."/>
      <w:lvlJc w:val="left"/>
      <w:pPr>
        <w:ind w:left="1071" w:hanging="233"/>
      </w:pPr>
      <w:rPr>
        <w:rFonts w:hint="default"/>
        <w:spacing w:val="-2"/>
        <w:w w:val="65"/>
        <w:lang w:val="en-US" w:eastAsia="en-US" w:bidi="ar-SA"/>
      </w:rPr>
    </w:lvl>
    <w:lvl w:ilvl="1" w:tplc="EE189710">
      <w:numFmt w:val="bullet"/>
      <w:lvlText w:val="•"/>
      <w:lvlJc w:val="left"/>
      <w:pPr>
        <w:ind w:left="1930" w:hanging="233"/>
      </w:pPr>
      <w:rPr>
        <w:rFonts w:hint="default"/>
        <w:lang w:val="en-US" w:eastAsia="en-US" w:bidi="ar-SA"/>
      </w:rPr>
    </w:lvl>
    <w:lvl w:ilvl="2" w:tplc="B7C20E7C">
      <w:numFmt w:val="bullet"/>
      <w:lvlText w:val="•"/>
      <w:lvlJc w:val="left"/>
      <w:pPr>
        <w:ind w:left="2781" w:hanging="233"/>
      </w:pPr>
      <w:rPr>
        <w:rFonts w:hint="default"/>
        <w:lang w:val="en-US" w:eastAsia="en-US" w:bidi="ar-SA"/>
      </w:rPr>
    </w:lvl>
    <w:lvl w:ilvl="3" w:tplc="144ACA14">
      <w:numFmt w:val="bullet"/>
      <w:lvlText w:val="•"/>
      <w:lvlJc w:val="left"/>
      <w:pPr>
        <w:ind w:left="3631" w:hanging="233"/>
      </w:pPr>
      <w:rPr>
        <w:rFonts w:hint="default"/>
        <w:lang w:val="en-US" w:eastAsia="en-US" w:bidi="ar-SA"/>
      </w:rPr>
    </w:lvl>
    <w:lvl w:ilvl="4" w:tplc="F46C9502">
      <w:numFmt w:val="bullet"/>
      <w:lvlText w:val="•"/>
      <w:lvlJc w:val="left"/>
      <w:pPr>
        <w:ind w:left="4482" w:hanging="233"/>
      </w:pPr>
      <w:rPr>
        <w:rFonts w:hint="default"/>
        <w:lang w:val="en-US" w:eastAsia="en-US" w:bidi="ar-SA"/>
      </w:rPr>
    </w:lvl>
    <w:lvl w:ilvl="5" w:tplc="FB524298">
      <w:numFmt w:val="bullet"/>
      <w:lvlText w:val="•"/>
      <w:lvlJc w:val="left"/>
      <w:pPr>
        <w:ind w:left="5333" w:hanging="233"/>
      </w:pPr>
      <w:rPr>
        <w:rFonts w:hint="default"/>
        <w:lang w:val="en-US" w:eastAsia="en-US" w:bidi="ar-SA"/>
      </w:rPr>
    </w:lvl>
    <w:lvl w:ilvl="6" w:tplc="26C81026">
      <w:numFmt w:val="bullet"/>
      <w:lvlText w:val="•"/>
      <w:lvlJc w:val="left"/>
      <w:pPr>
        <w:ind w:left="6183" w:hanging="233"/>
      </w:pPr>
      <w:rPr>
        <w:rFonts w:hint="default"/>
        <w:lang w:val="en-US" w:eastAsia="en-US" w:bidi="ar-SA"/>
      </w:rPr>
    </w:lvl>
    <w:lvl w:ilvl="7" w:tplc="CB785A5C">
      <w:numFmt w:val="bullet"/>
      <w:lvlText w:val="•"/>
      <w:lvlJc w:val="left"/>
      <w:pPr>
        <w:ind w:left="7034" w:hanging="233"/>
      </w:pPr>
      <w:rPr>
        <w:rFonts w:hint="default"/>
        <w:lang w:val="en-US" w:eastAsia="en-US" w:bidi="ar-SA"/>
      </w:rPr>
    </w:lvl>
    <w:lvl w:ilvl="8" w:tplc="DF0EBBD0">
      <w:numFmt w:val="bullet"/>
      <w:lvlText w:val="•"/>
      <w:lvlJc w:val="left"/>
      <w:pPr>
        <w:ind w:left="7885" w:hanging="233"/>
      </w:pPr>
      <w:rPr>
        <w:rFonts w:hint="default"/>
        <w:lang w:val="en-US" w:eastAsia="en-US" w:bidi="ar-SA"/>
      </w:rPr>
    </w:lvl>
  </w:abstractNum>
  <w:num w:numId="1" w16cid:durableId="86864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FF"/>
    <w:rsid w:val="001D3383"/>
    <w:rsid w:val="002039D5"/>
    <w:rsid w:val="003252B7"/>
    <w:rsid w:val="003303FF"/>
    <w:rsid w:val="00355DF7"/>
    <w:rsid w:val="0037180D"/>
    <w:rsid w:val="003A088B"/>
    <w:rsid w:val="0053765A"/>
    <w:rsid w:val="005C11F3"/>
    <w:rsid w:val="006974DD"/>
    <w:rsid w:val="006A4CE9"/>
    <w:rsid w:val="0070522F"/>
    <w:rsid w:val="008E1C78"/>
    <w:rsid w:val="009A3833"/>
    <w:rsid w:val="00AA65FA"/>
    <w:rsid w:val="00B4089F"/>
    <w:rsid w:val="00BD6531"/>
    <w:rsid w:val="00BD7665"/>
    <w:rsid w:val="00C347F7"/>
    <w:rsid w:val="00C97B83"/>
    <w:rsid w:val="00D35332"/>
    <w:rsid w:val="00DF709F"/>
    <w:rsid w:val="00E322EA"/>
    <w:rsid w:val="00EB6A37"/>
    <w:rsid w:val="00FC34F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38E1"/>
  <w15:docId w15:val="{320D5F1E-34CA-4DED-9A4D-2A4D181C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1"/>
    <w:qFormat/>
    <w:rsid w:val="009A3833"/>
    <w:pPr>
      <w:widowControl w:val="0"/>
      <w:autoSpaceDE w:val="0"/>
      <w:autoSpaceDN w:val="0"/>
      <w:spacing w:after="0" w:line="240" w:lineRule="auto"/>
      <w:ind w:left="118"/>
      <w:outlineLvl w:val="1"/>
    </w:pPr>
    <w:rPr>
      <w:rFonts w:ascii="Calibri" w:eastAsia="Calibri" w:hAnsi="Calibri" w:cs="Calibri"/>
      <w:b/>
      <w:bCs/>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03FF"/>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3303FF"/>
    <w:rPr>
      <w:rFonts w:ascii="Tahoma" w:hAnsi="Tahoma" w:cs="Angsana New"/>
      <w:sz w:val="16"/>
      <w:szCs w:val="20"/>
    </w:rPr>
  </w:style>
  <w:style w:type="paragraph" w:styleId="a5">
    <w:name w:val="No Spacing"/>
    <w:uiPriority w:val="1"/>
    <w:qFormat/>
    <w:rsid w:val="003303FF"/>
    <w:pPr>
      <w:spacing w:after="0" w:line="240" w:lineRule="auto"/>
    </w:pPr>
  </w:style>
  <w:style w:type="character" w:styleId="a6">
    <w:name w:val="Hyperlink"/>
    <w:basedOn w:val="a0"/>
    <w:uiPriority w:val="99"/>
    <w:unhideWhenUsed/>
    <w:rsid w:val="00C97B83"/>
    <w:rPr>
      <w:color w:val="0000FF" w:themeColor="hyperlink"/>
      <w:u w:val="single"/>
    </w:rPr>
  </w:style>
  <w:style w:type="character" w:customStyle="1" w:styleId="20">
    <w:name w:val="หัวเรื่อง 2 อักขระ"/>
    <w:basedOn w:val="a0"/>
    <w:link w:val="2"/>
    <w:uiPriority w:val="1"/>
    <w:rsid w:val="009A3833"/>
    <w:rPr>
      <w:rFonts w:ascii="Calibri" w:eastAsia="Calibri" w:hAnsi="Calibri" w:cs="Calibri"/>
      <w:b/>
      <w:bCs/>
      <w:sz w:val="28"/>
      <w:lang w:bidi="ar-SA"/>
    </w:rPr>
  </w:style>
  <w:style w:type="paragraph" w:styleId="a7">
    <w:name w:val="List Paragraph"/>
    <w:basedOn w:val="a"/>
    <w:uiPriority w:val="1"/>
    <w:qFormat/>
    <w:rsid w:val="009A3833"/>
    <w:pPr>
      <w:widowControl w:val="0"/>
      <w:autoSpaceDE w:val="0"/>
      <w:autoSpaceDN w:val="0"/>
      <w:spacing w:after="0" w:line="240" w:lineRule="auto"/>
      <w:ind w:left="118" w:firstLine="719"/>
      <w:jc w:val="both"/>
    </w:pPr>
    <w:rPr>
      <w:rFonts w:ascii="Arial" w:eastAsia="Arial" w:hAnsi="Arial" w:cs="Arial"/>
      <w:szCs w:val="22"/>
      <w:lang w:bidi="ar-SA"/>
    </w:rPr>
  </w:style>
  <w:style w:type="paragraph" w:styleId="a8">
    <w:name w:val="Body Text"/>
    <w:basedOn w:val="a"/>
    <w:link w:val="a9"/>
    <w:uiPriority w:val="1"/>
    <w:qFormat/>
    <w:rsid w:val="003A088B"/>
    <w:pPr>
      <w:widowControl w:val="0"/>
      <w:autoSpaceDE w:val="0"/>
      <w:autoSpaceDN w:val="0"/>
      <w:spacing w:after="0" w:line="240" w:lineRule="auto"/>
      <w:ind w:left="118"/>
      <w:jc w:val="both"/>
    </w:pPr>
    <w:rPr>
      <w:rFonts w:ascii="Arial" w:eastAsia="Arial" w:hAnsi="Arial" w:cs="Arial"/>
      <w:sz w:val="28"/>
      <w:lang w:bidi="ar-SA"/>
    </w:rPr>
  </w:style>
  <w:style w:type="character" w:customStyle="1" w:styleId="a9">
    <w:name w:val="เนื้อความ อักขระ"/>
    <w:basedOn w:val="a0"/>
    <w:link w:val="a8"/>
    <w:uiPriority w:val="1"/>
    <w:rsid w:val="003A088B"/>
    <w:rPr>
      <w:rFonts w:ascii="Arial" w:eastAsia="Arial" w:hAnsi="Arial" w:cs="Arial"/>
      <w:sz w:val="28"/>
      <w:lang w:bidi="ar-SA"/>
    </w:rPr>
  </w:style>
  <w:style w:type="character" w:styleId="aa">
    <w:name w:val="Unresolved Mention"/>
    <w:basedOn w:val="a0"/>
    <w:uiPriority w:val="99"/>
    <w:semiHidden/>
    <w:unhideWhenUsed/>
    <w:rsid w:val="00203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B8A77-5DEB-46C9-9592-81FDDEC5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1654</Words>
  <Characters>9429</Characters>
  <Application>Microsoft Office Word</Application>
  <DocSecurity>0</DocSecurity>
  <Lines>78</Lines>
  <Paragraphs>22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สถานีตำรวจภูธร สิชล</cp:lastModifiedBy>
  <cp:revision>9</cp:revision>
  <cp:lastPrinted>2026-04-30T06:43:00Z</cp:lastPrinted>
  <dcterms:created xsi:type="dcterms:W3CDTF">2026-04-30T06:05:00Z</dcterms:created>
  <dcterms:modified xsi:type="dcterms:W3CDTF">2026-04-30T06:44:00Z</dcterms:modified>
</cp:coreProperties>
</file>